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BA" w:rsidRDefault="006C42BA" w:rsidP="006C42BA">
      <w:pPr>
        <w:jc w:val="center"/>
        <w:rPr>
          <w:rFonts w:eastAsia="標楷體"/>
          <w:sz w:val="32"/>
        </w:rPr>
      </w:pPr>
      <w:r>
        <w:rPr>
          <w:rFonts w:ascii="標楷體" w:eastAsia="標楷體" w:hint="eastAsia"/>
          <w:sz w:val="32"/>
        </w:rPr>
        <w:t>台北市立松山工農</w:t>
      </w:r>
      <w:r w:rsidR="00BC7910">
        <w:rPr>
          <w:rFonts w:ascii="標楷體" w:eastAsia="標楷體" w:hint="eastAsia"/>
          <w:sz w:val="32"/>
        </w:rPr>
        <w:t>10</w:t>
      </w:r>
      <w:r w:rsidR="00574CE8">
        <w:rPr>
          <w:rFonts w:ascii="標楷體" w:eastAsia="標楷體" w:hint="eastAsia"/>
          <w:sz w:val="32"/>
        </w:rPr>
        <w:t>6</w:t>
      </w:r>
      <w:r>
        <w:rPr>
          <w:rFonts w:ascii="標楷體" w:eastAsia="標楷體" w:hint="eastAsia"/>
          <w:sz w:val="32"/>
        </w:rPr>
        <w:t>學年度第一學期教學計畫表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724"/>
        <w:gridCol w:w="616"/>
        <w:gridCol w:w="97"/>
        <w:gridCol w:w="1703"/>
        <w:gridCol w:w="540"/>
        <w:gridCol w:w="540"/>
        <w:gridCol w:w="930"/>
        <w:gridCol w:w="1230"/>
        <w:gridCol w:w="1620"/>
      </w:tblGrid>
      <w:tr w:rsidR="006C42BA" w:rsidTr="000B3667">
        <w:trPr>
          <w:cantSplit/>
          <w:trHeight w:val="369"/>
        </w:trPr>
        <w:tc>
          <w:tcPr>
            <w:tcW w:w="568" w:type="dxa"/>
            <w:vAlign w:val="center"/>
          </w:tcPr>
          <w:p w:rsidR="006C42BA" w:rsidRDefault="006C42BA" w:rsidP="000B3667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1724" w:type="dxa"/>
          </w:tcPr>
          <w:p w:rsidR="006C42BA" w:rsidRPr="00967E3B" w:rsidRDefault="00BC7910" w:rsidP="00BC7910">
            <w:pPr>
              <w:ind w:left="288" w:hanging="28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基礎化學</w:t>
            </w:r>
          </w:p>
        </w:tc>
        <w:tc>
          <w:tcPr>
            <w:tcW w:w="713" w:type="dxa"/>
            <w:gridSpan w:val="2"/>
          </w:tcPr>
          <w:p w:rsidR="006C42BA" w:rsidRDefault="006C42BA" w:rsidP="000B3667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703" w:type="dxa"/>
          </w:tcPr>
          <w:p w:rsidR="006C42BA" w:rsidRDefault="006C42BA" w:rsidP="000B3667">
            <w:pPr>
              <w:ind w:left="288" w:hanging="28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加</w:t>
            </w:r>
            <w:proofErr w:type="gramStart"/>
            <w:r w:rsidR="00BC7910">
              <w:rPr>
                <w:rFonts w:ascii="標楷體" w:eastAsia="標楷體" w:hint="eastAsia"/>
              </w:rPr>
              <w:t>一</w:t>
            </w:r>
            <w:proofErr w:type="gramEnd"/>
            <w:r w:rsidR="00BC7910">
              <w:rPr>
                <w:rFonts w:ascii="標楷體" w:eastAsia="標楷體" w:hint="eastAsia"/>
              </w:rPr>
              <w:t>仁</w:t>
            </w:r>
          </w:p>
        </w:tc>
        <w:tc>
          <w:tcPr>
            <w:tcW w:w="1080" w:type="dxa"/>
            <w:gridSpan w:val="2"/>
          </w:tcPr>
          <w:p w:rsidR="006C42BA" w:rsidRDefault="006C42BA" w:rsidP="000B3667">
            <w:pPr>
              <w:ind w:left="288" w:hanging="28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</w:tcPr>
          <w:p w:rsidR="006C42BA" w:rsidRDefault="006C42BA" w:rsidP="000B366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2節</w:t>
            </w:r>
          </w:p>
        </w:tc>
        <w:tc>
          <w:tcPr>
            <w:tcW w:w="1230" w:type="dxa"/>
          </w:tcPr>
          <w:p w:rsidR="006C42BA" w:rsidRDefault="006C42BA" w:rsidP="000B3667">
            <w:pPr>
              <w:ind w:left="288" w:hanging="28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620" w:type="dxa"/>
          </w:tcPr>
          <w:p w:rsidR="006C42BA" w:rsidRDefault="006C42BA" w:rsidP="000B3667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王昭君</w:t>
            </w:r>
          </w:p>
        </w:tc>
      </w:tr>
      <w:tr w:rsidR="006C42BA" w:rsidTr="000B3667">
        <w:trPr>
          <w:cantSplit/>
          <w:trHeight w:val="318"/>
        </w:trPr>
        <w:tc>
          <w:tcPr>
            <w:tcW w:w="568" w:type="dxa"/>
            <w:vAlign w:val="center"/>
          </w:tcPr>
          <w:p w:rsidR="006C42BA" w:rsidRDefault="006C42BA" w:rsidP="000B3667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7380" w:type="dxa"/>
            <w:gridSpan w:val="8"/>
          </w:tcPr>
          <w:p w:rsidR="006C42BA" w:rsidRDefault="006C42BA" w:rsidP="000B3667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          容        摘          要</w:t>
            </w:r>
          </w:p>
        </w:tc>
        <w:tc>
          <w:tcPr>
            <w:tcW w:w="1620" w:type="dxa"/>
          </w:tcPr>
          <w:p w:rsidR="006C42BA" w:rsidRDefault="006C42BA" w:rsidP="000B3667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備    </w:t>
            </w: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</w:p>
        </w:tc>
      </w:tr>
      <w:tr w:rsidR="006C42BA" w:rsidTr="000B3667"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6C42BA" w:rsidRDefault="006C42BA" w:rsidP="000B3667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380" w:type="dxa"/>
            <w:gridSpan w:val="8"/>
            <w:vAlign w:val="center"/>
          </w:tcPr>
          <w:p w:rsidR="006C42BA" w:rsidRDefault="006C42BA" w:rsidP="000B3667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1、認知目標：能了解化學與環境、科技、人生之相關性，建立化學基</w:t>
            </w:r>
          </w:p>
          <w:p w:rsidR="006C42BA" w:rsidRDefault="006C42BA" w:rsidP="000B3667">
            <w:pPr>
              <w:ind w:firstLineChars="663" w:firstLine="1591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本知識與概論。</w:t>
            </w:r>
          </w:p>
          <w:p w:rsidR="006C42BA" w:rsidRDefault="006C42BA" w:rsidP="000B3667">
            <w:pPr>
              <w:ind w:left="1440" w:hangingChars="600" w:hanging="1440"/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2、情意目標： 培養化學的興趣，熟悉科學的方法，增進個人解決問題、自我學習、推理思考、表達溝通之能力。</w:t>
            </w:r>
          </w:p>
        </w:tc>
        <w:tc>
          <w:tcPr>
            <w:tcW w:w="1620" w:type="dxa"/>
            <w:vAlign w:val="center"/>
          </w:tcPr>
          <w:p w:rsidR="006C42BA" w:rsidRDefault="006C42BA" w:rsidP="000B3667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6C42BA" w:rsidTr="000B3667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6C42BA" w:rsidRDefault="006C42BA" w:rsidP="000B3667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教學方法</w:t>
            </w:r>
          </w:p>
        </w:tc>
        <w:tc>
          <w:tcPr>
            <w:tcW w:w="2340" w:type="dxa"/>
            <w:gridSpan w:val="2"/>
          </w:tcPr>
          <w:p w:rsidR="006C42BA" w:rsidRDefault="006C42BA" w:rsidP="000B3667">
            <w:pPr>
              <w:tabs>
                <w:tab w:val="num" w:pos="274"/>
              </w:tabs>
              <w:rPr>
                <w:rFonts w:eastAsia="標楷體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ˇ</w:t>
            </w:r>
            <w:proofErr w:type="gramEnd"/>
            <w:r>
              <w:rPr>
                <w:rFonts w:ascii="華康楷書體W7" w:eastAsia="華康楷書體W7"/>
              </w:rPr>
              <w:t>1.</w:t>
            </w:r>
            <w:r>
              <w:rPr>
                <w:rFonts w:ascii="華康楷書體W7" w:eastAsia="標楷體" w:hint="eastAsia"/>
              </w:rPr>
              <w:t>講</w:t>
            </w:r>
            <w:r>
              <w:rPr>
                <w:rFonts w:eastAsia="標楷體" w:hint="eastAsia"/>
              </w:rPr>
              <w:t>述教學法</w:t>
            </w:r>
          </w:p>
        </w:tc>
        <w:tc>
          <w:tcPr>
            <w:tcW w:w="2340" w:type="dxa"/>
            <w:gridSpan w:val="3"/>
            <w:vAlign w:val="center"/>
          </w:tcPr>
          <w:p w:rsidR="006C42BA" w:rsidRDefault="006C42BA" w:rsidP="000B3667">
            <w:pPr>
              <w:tabs>
                <w:tab w:val="num" w:pos="274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6.</w:t>
            </w:r>
            <w:r>
              <w:rPr>
                <w:rFonts w:ascii="標楷體" w:eastAsia="標楷體" w:hint="eastAsia"/>
              </w:rPr>
              <w:t>協同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  <w:vAlign w:val="center"/>
          </w:tcPr>
          <w:p w:rsidR="006C42BA" w:rsidRDefault="006C42BA" w:rsidP="000B3667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proofErr w:type="gramStart"/>
            <w:r>
              <w:rPr>
                <w:rFonts w:ascii="標楷體" w:eastAsia="標楷體" w:hint="eastAsia"/>
                <w:sz w:val="20"/>
              </w:rPr>
              <w:t>ˇ</w:t>
            </w:r>
            <w:proofErr w:type="gramEnd"/>
            <w:r>
              <w:rPr>
                <w:rFonts w:ascii="標楷體" w:eastAsia="標楷體"/>
              </w:rPr>
              <w:t>11.</w:t>
            </w:r>
            <w:r>
              <w:rPr>
                <w:rFonts w:eastAsia="標楷體" w:hint="eastAsia"/>
              </w:rPr>
              <w:t>問題教學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 w:val="restart"/>
          </w:tcPr>
          <w:p w:rsidR="006C42BA" w:rsidRDefault="006C42BA" w:rsidP="000B3667">
            <w:pPr>
              <w:ind w:left="211" w:hangingChars="88" w:hanging="211"/>
              <w:rPr>
                <w:rFonts w:ascii="標楷體"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ascii="標楷體" w:eastAsia="標楷體" w:hint="eastAsia"/>
              </w:rPr>
              <w:t>請教師自行勾選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可複選</w:t>
            </w:r>
            <w:r>
              <w:rPr>
                <w:rFonts w:ascii="標楷體" w:eastAsia="標楷體"/>
              </w:rPr>
              <w:t>)</w:t>
            </w:r>
            <w:r>
              <w:rPr>
                <w:rFonts w:ascii="標楷體" w:eastAsia="標楷體" w:hint="eastAsia"/>
              </w:rPr>
              <w:t>。</w:t>
            </w:r>
          </w:p>
          <w:p w:rsidR="006C42BA" w:rsidRDefault="006C42BA" w:rsidP="000B3667">
            <w:pPr>
              <w:ind w:left="240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2.</w:t>
            </w:r>
            <w:r>
              <w:rPr>
                <w:rFonts w:ascii="標楷體" w:eastAsia="標楷體" w:hint="eastAsia"/>
              </w:rPr>
              <w:t>選其他者自行填寫</w:t>
            </w:r>
          </w:p>
        </w:tc>
      </w:tr>
      <w:tr w:rsidR="006C42BA" w:rsidTr="000B3667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6C42BA" w:rsidRDefault="006C42BA" w:rsidP="000B3667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2"/>
          </w:tcPr>
          <w:p w:rsidR="006C42BA" w:rsidRDefault="006C42BA" w:rsidP="000B3667">
            <w:pPr>
              <w:tabs>
                <w:tab w:val="num" w:pos="274"/>
              </w:tabs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ˇ</w:t>
            </w:r>
            <w:proofErr w:type="gramEnd"/>
            <w:r>
              <w:rPr>
                <w:rFonts w:ascii="標楷體" w:eastAsia="標楷體"/>
              </w:rPr>
              <w:t>2.</w:t>
            </w:r>
            <w:r>
              <w:rPr>
                <w:rFonts w:ascii="標楷體" w:eastAsia="標楷體" w:hint="eastAsia"/>
              </w:rPr>
              <w:t>精熟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3"/>
          </w:tcPr>
          <w:p w:rsidR="006C42BA" w:rsidRDefault="006C42BA" w:rsidP="000B3667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7.</w:t>
            </w:r>
            <w:r>
              <w:rPr>
                <w:rFonts w:ascii="標楷體" w:eastAsia="標楷體" w:hint="eastAsia"/>
              </w:rPr>
              <w:t>創意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6C42BA" w:rsidRDefault="006C42BA" w:rsidP="000B3667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12.</w:t>
            </w:r>
            <w:r>
              <w:rPr>
                <w:rFonts w:eastAsia="標楷體" w:hint="eastAsia"/>
              </w:rPr>
              <w:t>角色扮演教學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6C42BA" w:rsidRDefault="006C42BA" w:rsidP="000B3667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6C42BA" w:rsidTr="000B3667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6C42BA" w:rsidRDefault="006C42BA" w:rsidP="000B3667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2"/>
          </w:tcPr>
          <w:p w:rsidR="006C42BA" w:rsidRDefault="006C42BA" w:rsidP="000B3667">
            <w:pPr>
              <w:tabs>
                <w:tab w:val="num" w:pos="274"/>
              </w:tabs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ˇ</w:t>
            </w:r>
            <w:proofErr w:type="gramEnd"/>
            <w:r>
              <w:rPr>
                <w:rFonts w:ascii="標楷體" w:eastAsia="標楷體"/>
              </w:rPr>
              <w:t>3.</w:t>
            </w:r>
            <w:r>
              <w:rPr>
                <w:rFonts w:ascii="標楷體" w:eastAsia="標楷體" w:hint="eastAsia"/>
              </w:rPr>
              <w:t>啟發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3"/>
          </w:tcPr>
          <w:p w:rsidR="006C42BA" w:rsidRDefault="006C42BA" w:rsidP="000B3667">
            <w:pPr>
              <w:tabs>
                <w:tab w:val="num" w:pos="274"/>
              </w:tabs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ˇ</w:t>
            </w:r>
            <w:proofErr w:type="gramEnd"/>
            <w:r>
              <w:rPr>
                <w:rFonts w:ascii="標楷體" w:eastAsia="標楷體"/>
              </w:rPr>
              <w:t>8.</w:t>
            </w:r>
            <w:r>
              <w:rPr>
                <w:rFonts w:ascii="標楷體" w:eastAsia="標楷體" w:hint="eastAsia"/>
              </w:rPr>
              <w:t>討論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6C42BA" w:rsidRDefault="006C42BA" w:rsidP="000B3667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13.</w:t>
            </w:r>
            <w:r>
              <w:rPr>
                <w:rFonts w:ascii="標楷體" w:eastAsia="標楷體" w:hint="eastAsia"/>
              </w:rPr>
              <w:t>電視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6C42BA" w:rsidRDefault="006C42BA" w:rsidP="000B3667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6C42BA" w:rsidTr="000B3667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6C42BA" w:rsidRDefault="006C42BA" w:rsidP="000B3667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2"/>
          </w:tcPr>
          <w:p w:rsidR="006C42BA" w:rsidRDefault="006C42BA" w:rsidP="000B3667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4.</w:t>
            </w:r>
            <w:r>
              <w:rPr>
                <w:rFonts w:ascii="標楷體" w:eastAsia="標楷體" w:hint="eastAsia"/>
              </w:rPr>
              <w:t>練習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3"/>
          </w:tcPr>
          <w:p w:rsidR="006C42BA" w:rsidRDefault="006C42BA" w:rsidP="000B3667">
            <w:pPr>
              <w:tabs>
                <w:tab w:val="num" w:pos="274"/>
              </w:tabs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ˇ</w:t>
            </w:r>
            <w:proofErr w:type="gramEnd"/>
            <w:r>
              <w:rPr>
                <w:rFonts w:eastAsia="標楷體"/>
              </w:rPr>
              <w:t>9.</w:t>
            </w:r>
            <w:r>
              <w:rPr>
                <w:rFonts w:eastAsia="標楷體" w:hint="eastAsia"/>
              </w:rPr>
              <w:t>示範教學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6C42BA" w:rsidRDefault="006C42BA" w:rsidP="000B3667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14.</w:t>
            </w:r>
            <w:r>
              <w:rPr>
                <w:rFonts w:eastAsia="標楷體" w:hint="eastAsia"/>
              </w:rPr>
              <w:t>電腦輔助教學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6C42BA" w:rsidRDefault="006C42BA" w:rsidP="000B3667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6C42BA" w:rsidTr="000B3667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6C42BA" w:rsidRDefault="006C42BA" w:rsidP="000B3667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2"/>
          </w:tcPr>
          <w:p w:rsidR="006C42BA" w:rsidRDefault="006C42BA" w:rsidP="000B3667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5.</w:t>
            </w:r>
            <w:r>
              <w:rPr>
                <w:rFonts w:ascii="標楷體" w:eastAsia="標楷體" w:hint="eastAsia"/>
              </w:rPr>
              <w:t>發表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3"/>
          </w:tcPr>
          <w:p w:rsidR="006C42BA" w:rsidRDefault="006C42BA" w:rsidP="000B3667">
            <w:pPr>
              <w:tabs>
                <w:tab w:val="num" w:pos="274"/>
              </w:tabs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sz w:val="20"/>
              </w:rPr>
              <w:t>ˇ</w:t>
            </w:r>
            <w:proofErr w:type="gramEnd"/>
            <w:r>
              <w:rPr>
                <w:rFonts w:ascii="標楷體" w:eastAsia="標楷體"/>
              </w:rPr>
              <w:t>10.</w:t>
            </w:r>
            <w:r>
              <w:rPr>
                <w:rFonts w:eastAsia="標楷體" w:hint="eastAsia"/>
              </w:rPr>
              <w:t>作業教學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6C42BA" w:rsidRDefault="006C42BA" w:rsidP="000B3667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15.</w:t>
            </w:r>
            <w:r>
              <w:rPr>
                <w:rFonts w:ascii="標楷體" w:eastAsia="標楷體" w:hint="eastAsia"/>
              </w:rPr>
              <w:t>其他</w:t>
            </w:r>
            <w:r>
              <w:rPr>
                <w:rFonts w:ascii="標楷體" w:eastAsia="標楷體"/>
              </w:rPr>
              <w:t>(           )</w:t>
            </w:r>
          </w:p>
        </w:tc>
        <w:tc>
          <w:tcPr>
            <w:tcW w:w="1620" w:type="dxa"/>
            <w:vMerge/>
          </w:tcPr>
          <w:p w:rsidR="006C42BA" w:rsidRDefault="006C42BA" w:rsidP="000B3667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6C42BA" w:rsidTr="000B3667">
        <w:trPr>
          <w:cantSplit/>
          <w:trHeight w:val="2371"/>
        </w:trPr>
        <w:tc>
          <w:tcPr>
            <w:tcW w:w="568" w:type="dxa"/>
            <w:textDirection w:val="tbRlV"/>
            <w:vAlign w:val="center"/>
          </w:tcPr>
          <w:p w:rsidR="006C42BA" w:rsidRDefault="006C42BA" w:rsidP="000B366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kern w:val="0"/>
              </w:rPr>
              <w:t>教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學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內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容</w:t>
            </w:r>
          </w:p>
        </w:tc>
        <w:tc>
          <w:tcPr>
            <w:tcW w:w="7380" w:type="dxa"/>
            <w:gridSpan w:val="8"/>
          </w:tcPr>
          <w:p w:rsidR="006C42BA" w:rsidRDefault="006C42BA" w:rsidP="000B3667">
            <w:pPr>
              <w:ind w:left="389" w:hangingChars="162" w:hanging="389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、簡介化學的過去、現在與未來。</w:t>
            </w:r>
          </w:p>
          <w:p w:rsidR="006C42BA" w:rsidRDefault="006C42BA" w:rsidP="000B366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、說明自然界的物質，敘述大氣、水與土壤的組成，探討污染對環境</w:t>
            </w:r>
          </w:p>
          <w:p w:rsidR="006C42BA" w:rsidRDefault="006C42BA" w:rsidP="000B3667">
            <w:pPr>
              <w:ind w:firstLineChars="138" w:firstLine="331"/>
              <w:rPr>
                <w:rFonts w:eastAsia="標楷體"/>
              </w:rPr>
            </w:pPr>
            <w:r>
              <w:rPr>
                <w:rFonts w:eastAsia="標楷體" w:hint="eastAsia"/>
              </w:rPr>
              <w:t>的影響及防治的重要。</w:t>
            </w:r>
          </w:p>
          <w:p w:rsidR="006C42BA" w:rsidRDefault="006C42BA" w:rsidP="000B366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、原子、分子結構，了解物質的組成。</w:t>
            </w:r>
          </w:p>
          <w:p w:rsidR="006C42BA" w:rsidRDefault="006C42BA" w:rsidP="000B366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、物質的變化，討論離子反應、中和反應與氧化還原反應。</w:t>
            </w:r>
          </w:p>
          <w:p w:rsidR="006C42BA" w:rsidRDefault="006C42BA" w:rsidP="000B366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、生活中的能源與物質，從化石燃料、電池到各類化學產品的介紹。</w:t>
            </w:r>
          </w:p>
        </w:tc>
        <w:tc>
          <w:tcPr>
            <w:tcW w:w="1620" w:type="dxa"/>
          </w:tcPr>
          <w:p w:rsidR="006C42BA" w:rsidRDefault="006C42BA" w:rsidP="000B3667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6C42BA" w:rsidTr="000B3667">
        <w:trPr>
          <w:cantSplit/>
          <w:trHeight w:val="2763"/>
        </w:trPr>
        <w:tc>
          <w:tcPr>
            <w:tcW w:w="568" w:type="dxa"/>
            <w:textDirection w:val="tbRlV"/>
            <w:vAlign w:val="center"/>
          </w:tcPr>
          <w:p w:rsidR="006C42BA" w:rsidRDefault="006C42BA" w:rsidP="000B366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量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方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式</w:t>
            </w:r>
          </w:p>
        </w:tc>
        <w:tc>
          <w:tcPr>
            <w:tcW w:w="7380" w:type="dxa"/>
            <w:gridSpan w:val="8"/>
          </w:tcPr>
          <w:p w:rsidR="006C42BA" w:rsidRDefault="006C42BA" w:rsidP="000B3667">
            <w:pPr>
              <w:numPr>
                <w:ilvl w:val="0"/>
                <w:numId w:val="1"/>
              </w:num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本課程之評量，依職業學校學校成績考查辦法規定辦理：</w:t>
            </w:r>
          </w:p>
          <w:p w:rsidR="006C42BA" w:rsidRDefault="006C42BA" w:rsidP="000B3667">
            <w:pPr>
              <w:spacing w:line="360" w:lineRule="auto"/>
              <w:ind w:firstLineChars="138" w:firstLine="331"/>
              <w:rPr>
                <w:rFonts w:eastAsia="標楷體"/>
              </w:rPr>
            </w:pPr>
            <w:r>
              <w:rPr>
                <w:rFonts w:eastAsia="標楷體" w:hint="eastAsia"/>
              </w:rPr>
              <w:t>日常考查</w:t>
            </w:r>
            <w:r>
              <w:rPr>
                <w:rFonts w:eastAsia="標楷體"/>
              </w:rPr>
              <w:t>40%</w:t>
            </w:r>
            <w:r>
              <w:rPr>
                <w:rFonts w:eastAsia="標楷體" w:hint="eastAsia"/>
              </w:rPr>
              <w:t>，期中考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，期末考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%</w:t>
            </w:r>
          </w:p>
          <w:p w:rsidR="006C42BA" w:rsidRDefault="006C42BA" w:rsidP="000B3667">
            <w:pPr>
              <w:numPr>
                <w:ilvl w:val="0"/>
                <w:numId w:val="1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日常考查包括：</w:t>
            </w:r>
          </w:p>
          <w:p w:rsidR="006C42BA" w:rsidRDefault="006C42BA" w:rsidP="000B3667">
            <w:pPr>
              <w:ind w:firstLineChars="200" w:firstLine="480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）隨堂測驗</w:t>
            </w:r>
            <w:r>
              <w:rPr>
                <w:rFonts w:eastAsia="標楷體" w:hint="eastAsia"/>
              </w:rPr>
              <w:t xml:space="preserve">  </w:t>
            </w:r>
          </w:p>
          <w:p w:rsidR="006C42BA" w:rsidRDefault="006C42BA" w:rsidP="000B3667">
            <w:pPr>
              <w:ind w:firstLineChars="200" w:firstLine="480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）作業考查</w:t>
            </w:r>
            <w:r>
              <w:rPr>
                <w:rFonts w:eastAsia="標楷體" w:hint="eastAsia"/>
              </w:rPr>
              <w:t xml:space="preserve">   </w:t>
            </w:r>
          </w:p>
          <w:p w:rsidR="006C42BA" w:rsidRDefault="006C42BA" w:rsidP="000B3667">
            <w:pPr>
              <w:ind w:firstLineChars="200" w:firstLine="480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）學習態度</w:t>
            </w:r>
          </w:p>
        </w:tc>
        <w:tc>
          <w:tcPr>
            <w:tcW w:w="1620" w:type="dxa"/>
          </w:tcPr>
          <w:p w:rsidR="006C42BA" w:rsidRDefault="006C42BA" w:rsidP="000B3667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6C42BA" w:rsidTr="000B3667">
        <w:trPr>
          <w:cantSplit/>
          <w:trHeight w:val="2328"/>
        </w:trPr>
        <w:tc>
          <w:tcPr>
            <w:tcW w:w="568" w:type="dxa"/>
            <w:textDirection w:val="tbRlV"/>
            <w:vAlign w:val="center"/>
          </w:tcPr>
          <w:p w:rsidR="006C42BA" w:rsidRDefault="006C42BA" w:rsidP="000B3667">
            <w:pPr>
              <w:ind w:left="113" w:righ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生</w:t>
            </w:r>
            <w:r>
              <w:rPr>
                <w:rFonts w:ascii="標楷體" w:eastAsia="標楷體"/>
              </w:rPr>
              <w:t xml:space="preserve"> </w:t>
            </w:r>
            <w:proofErr w:type="gramStart"/>
            <w:r>
              <w:rPr>
                <w:rFonts w:ascii="標楷體" w:eastAsia="標楷體" w:hint="eastAsia"/>
              </w:rPr>
              <w:t>準</w:t>
            </w:r>
            <w:proofErr w:type="gramEnd"/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備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事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項</w:t>
            </w:r>
          </w:p>
        </w:tc>
        <w:tc>
          <w:tcPr>
            <w:tcW w:w="7380" w:type="dxa"/>
            <w:gridSpan w:val="8"/>
          </w:tcPr>
          <w:p w:rsidR="006C42BA" w:rsidRDefault="006C42BA" w:rsidP="000B3667">
            <w:pPr>
              <w:numPr>
                <w:ilvl w:val="0"/>
                <w:numId w:val="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proofErr w:type="gramStart"/>
            <w:r>
              <w:rPr>
                <w:rFonts w:eastAsia="標楷體" w:hint="eastAsia"/>
              </w:rPr>
              <w:t>應做課前</w:t>
            </w:r>
            <w:proofErr w:type="gramEnd"/>
            <w:r>
              <w:rPr>
                <w:rFonts w:eastAsia="標楷體" w:hint="eastAsia"/>
              </w:rPr>
              <w:t>預習與課後複習。</w:t>
            </w:r>
          </w:p>
          <w:p w:rsidR="006C42BA" w:rsidRDefault="006C42BA" w:rsidP="000B3667">
            <w:pPr>
              <w:numPr>
                <w:ilvl w:val="0"/>
                <w:numId w:val="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作業應用心習作，不可遲交、敷衍。</w:t>
            </w:r>
          </w:p>
          <w:p w:rsidR="006C42BA" w:rsidRDefault="006C42BA" w:rsidP="000B3667">
            <w:pPr>
              <w:numPr>
                <w:ilvl w:val="0"/>
                <w:numId w:val="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上課應勤做筆記，認真紀錄。</w:t>
            </w:r>
          </w:p>
          <w:p w:rsidR="006C42BA" w:rsidRDefault="006C42BA" w:rsidP="000B3667">
            <w:pPr>
              <w:numPr>
                <w:ilvl w:val="0"/>
                <w:numId w:val="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認真準備每一次考試。</w:t>
            </w:r>
          </w:p>
          <w:p w:rsidR="006C42BA" w:rsidRDefault="006C42BA" w:rsidP="000B3667">
            <w:pPr>
              <w:rPr>
                <w:rFonts w:eastAsia="標楷體"/>
              </w:rPr>
            </w:pPr>
          </w:p>
          <w:p w:rsidR="006C42BA" w:rsidRDefault="006C42BA" w:rsidP="000B3667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6C42BA" w:rsidRDefault="006C42BA" w:rsidP="000B3667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6C42BA" w:rsidTr="000B3667">
        <w:trPr>
          <w:cantSplit/>
          <w:trHeight w:val="2328"/>
        </w:trPr>
        <w:tc>
          <w:tcPr>
            <w:tcW w:w="568" w:type="dxa"/>
            <w:textDirection w:val="tbRlV"/>
            <w:vAlign w:val="center"/>
          </w:tcPr>
          <w:p w:rsidR="006C42BA" w:rsidRDefault="006C42BA" w:rsidP="000B3667">
            <w:pPr>
              <w:ind w:lef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家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長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配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合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事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項</w:t>
            </w:r>
          </w:p>
        </w:tc>
        <w:tc>
          <w:tcPr>
            <w:tcW w:w="7380" w:type="dxa"/>
            <w:gridSpan w:val="8"/>
          </w:tcPr>
          <w:p w:rsidR="006C42BA" w:rsidRDefault="006C42BA" w:rsidP="000B3667">
            <w:pPr>
              <w:numPr>
                <w:ilvl w:val="0"/>
                <w:numId w:val="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請家長就教學目標、教學內容及學生準備事項督促學生用心學習。</w:t>
            </w:r>
          </w:p>
          <w:p w:rsidR="006C42BA" w:rsidRDefault="006C42BA" w:rsidP="000B3667">
            <w:pPr>
              <w:numPr>
                <w:ilvl w:val="0"/>
                <w:numId w:val="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作業部分盼家長督促子弟認真習作，按時繳交。</w:t>
            </w:r>
          </w:p>
          <w:p w:rsidR="006C42BA" w:rsidRDefault="006C42BA" w:rsidP="000B3667">
            <w:pPr>
              <w:numPr>
                <w:ilvl w:val="0"/>
                <w:numId w:val="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測驗成績不理想者，煩請多加督促。</w:t>
            </w:r>
          </w:p>
          <w:p w:rsidR="006C42BA" w:rsidRDefault="006C42BA" w:rsidP="000B3667">
            <w:pPr>
              <w:numPr>
                <w:ilvl w:val="0"/>
                <w:numId w:val="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落實每一次考試之檢討</w:t>
            </w:r>
          </w:p>
          <w:p w:rsidR="006C42BA" w:rsidRDefault="006C42BA" w:rsidP="000B3667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6C42BA" w:rsidRDefault="006C42BA" w:rsidP="000B3667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</w:tbl>
    <w:p w:rsidR="006C42BA" w:rsidRDefault="006C42BA" w:rsidP="006C42BA">
      <w:pPr>
        <w:jc w:val="both"/>
        <w:rPr>
          <w:rFonts w:eastAsia="標楷體"/>
        </w:rPr>
      </w:pPr>
      <w:r>
        <w:rPr>
          <w:rFonts w:ascii="標楷體" w:eastAsia="標楷體" w:hint="eastAsia"/>
        </w:rPr>
        <w:t xml:space="preserve"> </w:t>
      </w:r>
    </w:p>
    <w:p w:rsidR="006C42BA" w:rsidRDefault="006C42BA" w:rsidP="006C42BA"/>
    <w:p w:rsidR="006C42BA" w:rsidRDefault="006C42BA" w:rsidP="006C42BA"/>
    <w:p w:rsidR="006C42BA" w:rsidRDefault="006C42BA" w:rsidP="006C42BA"/>
    <w:p w:rsidR="006C42BA" w:rsidRDefault="006C42BA" w:rsidP="006C42BA"/>
    <w:p w:rsidR="006C42BA" w:rsidRDefault="006C42BA" w:rsidP="006C42BA"/>
    <w:p w:rsidR="006C42BA" w:rsidRDefault="006C42BA" w:rsidP="006C42BA"/>
    <w:p w:rsidR="006C42BA" w:rsidRDefault="006C42BA" w:rsidP="006C42BA"/>
    <w:p w:rsidR="004211EC" w:rsidRDefault="00E25B22"/>
    <w:sectPr w:rsidR="004211EC" w:rsidSect="0027024E">
      <w:pgSz w:w="11906" w:h="16838" w:code="9"/>
      <w:pgMar w:top="907" w:right="1134" w:bottom="907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B22" w:rsidRDefault="00E25B22" w:rsidP="0081346D">
      <w:r>
        <w:separator/>
      </w:r>
    </w:p>
  </w:endnote>
  <w:endnote w:type="continuationSeparator" w:id="0">
    <w:p w:rsidR="00E25B22" w:rsidRDefault="00E25B22" w:rsidP="00813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B22" w:rsidRDefault="00E25B22" w:rsidP="0081346D">
      <w:r>
        <w:separator/>
      </w:r>
    </w:p>
  </w:footnote>
  <w:footnote w:type="continuationSeparator" w:id="0">
    <w:p w:rsidR="00E25B22" w:rsidRDefault="00E25B22" w:rsidP="008134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06D8"/>
    <w:multiLevelType w:val="hybridMultilevel"/>
    <w:tmpl w:val="A8B480AE"/>
    <w:lvl w:ilvl="0" w:tplc="A1140FD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41453CC"/>
    <w:multiLevelType w:val="hybridMultilevel"/>
    <w:tmpl w:val="385C6E10"/>
    <w:lvl w:ilvl="0" w:tplc="548290D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67C7682"/>
    <w:multiLevelType w:val="hybridMultilevel"/>
    <w:tmpl w:val="94E0E96A"/>
    <w:lvl w:ilvl="0" w:tplc="A3FA4DA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42BA"/>
    <w:rsid w:val="00297A64"/>
    <w:rsid w:val="00574CE8"/>
    <w:rsid w:val="006C42BA"/>
    <w:rsid w:val="00776DDC"/>
    <w:rsid w:val="0081346D"/>
    <w:rsid w:val="008F1A23"/>
    <w:rsid w:val="00A86FA9"/>
    <w:rsid w:val="00AF6E3C"/>
    <w:rsid w:val="00BC7910"/>
    <w:rsid w:val="00CF3F8D"/>
    <w:rsid w:val="00E2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B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34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81346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134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81346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705</Characters>
  <Application>Microsoft Office Word</Application>
  <DocSecurity>0</DocSecurity>
  <Lines>5</Lines>
  <Paragraphs>1</Paragraphs>
  <ScaleCrop>false</ScaleCrop>
  <Company>臺北市立松山高級工農職業學校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臺北市立松山高級工農職業學校</dc:creator>
  <cp:keywords/>
  <dc:description/>
  <cp:lastModifiedBy>臺北市立松山高級工農職業學校</cp:lastModifiedBy>
  <cp:revision>2</cp:revision>
  <dcterms:created xsi:type="dcterms:W3CDTF">2017-09-04T10:33:00Z</dcterms:created>
  <dcterms:modified xsi:type="dcterms:W3CDTF">2017-09-04T10:33:00Z</dcterms:modified>
</cp:coreProperties>
</file>