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FA" w:rsidRDefault="007873FA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</w:t>
      </w:r>
      <w:r w:rsidR="00AF420F">
        <w:rPr>
          <w:rFonts w:ascii="標楷體" w:eastAsia="標楷體" w:hint="eastAsia"/>
          <w:sz w:val="32"/>
        </w:rPr>
        <w:t>10</w:t>
      </w:r>
      <w:r w:rsidR="007A1783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7A1783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7"/>
        <w:gridCol w:w="1598"/>
        <w:gridCol w:w="696"/>
        <w:gridCol w:w="12"/>
        <w:gridCol w:w="1753"/>
        <w:gridCol w:w="529"/>
        <w:gridCol w:w="530"/>
        <w:gridCol w:w="912"/>
        <w:gridCol w:w="1206"/>
        <w:gridCol w:w="1588"/>
      </w:tblGrid>
      <w:tr w:rsidR="007873FA" w:rsidTr="007A1783">
        <w:trPr>
          <w:cantSplit/>
          <w:trHeight w:val="359"/>
        </w:trPr>
        <w:tc>
          <w:tcPr>
            <w:tcW w:w="557" w:type="dxa"/>
            <w:vAlign w:val="center"/>
          </w:tcPr>
          <w:p w:rsidR="007873FA" w:rsidRDefault="007873F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98" w:type="dxa"/>
            <w:vAlign w:val="center"/>
          </w:tcPr>
          <w:p w:rsidR="007873FA" w:rsidRDefault="00397758" w:rsidP="007A178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基礎物理</w:t>
            </w:r>
            <w:proofErr w:type="gramStart"/>
            <w:r w:rsidR="00F07FDD"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:rsidR="007873FA" w:rsidRDefault="007873FA" w:rsidP="007A178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53" w:type="dxa"/>
            <w:vAlign w:val="center"/>
          </w:tcPr>
          <w:p w:rsidR="007873FA" w:rsidRDefault="003403A2" w:rsidP="007A1783">
            <w:pPr>
              <w:ind w:left="288" w:hanging="288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綜高</w:t>
            </w:r>
            <w:r w:rsidR="00507C08">
              <w:rPr>
                <w:rFonts w:ascii="標楷體" w:eastAsia="標楷體" w:hint="eastAsia"/>
              </w:rPr>
              <w:t>103</w:t>
            </w:r>
            <w:r>
              <w:rPr>
                <w:rFonts w:ascii="標楷體" w:eastAsia="標楷體" w:hint="eastAsia"/>
              </w:rPr>
              <w:t>、10</w:t>
            </w:r>
            <w:r w:rsidR="00507C08">
              <w:rPr>
                <w:rFonts w:ascii="標楷體" w:eastAsia="標楷體" w:hint="eastAsia"/>
              </w:rPr>
              <w:t>4</w:t>
            </w:r>
            <w:proofErr w:type="gramEnd"/>
          </w:p>
        </w:tc>
        <w:tc>
          <w:tcPr>
            <w:tcW w:w="1059" w:type="dxa"/>
            <w:gridSpan w:val="2"/>
            <w:vAlign w:val="center"/>
          </w:tcPr>
          <w:p w:rsidR="007873FA" w:rsidRDefault="007873FA" w:rsidP="007A178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12" w:type="dxa"/>
            <w:vAlign w:val="center"/>
          </w:tcPr>
          <w:p w:rsidR="007873FA" w:rsidRDefault="00F07FDD" w:rsidP="007A178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7873FA">
              <w:rPr>
                <w:rFonts w:ascii="標楷體" w:eastAsia="標楷體" w:hint="eastAsia"/>
              </w:rPr>
              <w:t>節</w:t>
            </w:r>
          </w:p>
        </w:tc>
        <w:tc>
          <w:tcPr>
            <w:tcW w:w="1206" w:type="dxa"/>
            <w:vAlign w:val="center"/>
          </w:tcPr>
          <w:p w:rsidR="007873FA" w:rsidRDefault="007873FA" w:rsidP="007A178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588" w:type="dxa"/>
            <w:vAlign w:val="center"/>
          </w:tcPr>
          <w:p w:rsidR="007873FA" w:rsidRDefault="00EB1A17" w:rsidP="007A1783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7873FA">
        <w:trPr>
          <w:cantSplit/>
          <w:trHeight w:val="310"/>
        </w:trPr>
        <w:tc>
          <w:tcPr>
            <w:tcW w:w="557" w:type="dxa"/>
            <w:vAlign w:val="center"/>
          </w:tcPr>
          <w:p w:rsidR="007873FA" w:rsidRDefault="007873F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236" w:type="dxa"/>
            <w:gridSpan w:val="8"/>
          </w:tcPr>
          <w:p w:rsidR="007873FA" w:rsidRDefault="007873FA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873FA" w:rsidTr="00417C0D">
        <w:trPr>
          <w:cantSplit/>
          <w:trHeight w:val="1901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236" w:type="dxa"/>
            <w:gridSpan w:val="8"/>
            <w:vAlign w:val="center"/>
          </w:tcPr>
          <w:p w:rsidR="007873FA" w:rsidRDefault="007873FA" w:rsidP="007A1783">
            <w:pPr>
              <w:tabs>
                <w:tab w:val="left" w:pos="577"/>
              </w:tabs>
              <w:ind w:left="576" w:hangingChars="240" w:hanging="5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="007A1783">
              <w:rPr>
                <w:rFonts w:eastAsia="標楷體"/>
              </w:rPr>
              <w:tab/>
            </w:r>
            <w:r w:rsidR="007A1783">
              <w:rPr>
                <w:rFonts w:eastAsia="標楷體" w:hint="eastAsia"/>
              </w:rPr>
              <w:t>引導學生</w:t>
            </w:r>
            <w:r>
              <w:rPr>
                <w:rFonts w:eastAsia="標楷體" w:hint="eastAsia"/>
              </w:rPr>
              <w:t>應用</w:t>
            </w:r>
            <w:r w:rsidR="00397758">
              <w:rPr>
                <w:rFonts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的基本能力，以配合相關科目的</w:t>
            </w:r>
            <w:r>
              <w:rPr>
                <w:rFonts w:eastAsia="標楷體" w:hint="eastAsia"/>
              </w:rPr>
              <w:t>教學需要。</w:t>
            </w:r>
          </w:p>
          <w:p w:rsidR="007873FA" w:rsidRDefault="007873FA" w:rsidP="007A1783">
            <w:pPr>
              <w:tabs>
                <w:tab w:val="left" w:pos="577"/>
              </w:tabs>
              <w:ind w:left="576" w:hangingChars="240" w:hanging="5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7A1783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增進學生</w:t>
            </w:r>
            <w:r>
              <w:rPr>
                <w:rFonts w:ascii="標楷體" w:eastAsia="標楷體" w:hint="eastAsia"/>
              </w:rPr>
              <w:t>基本</w:t>
            </w:r>
            <w:r w:rsidR="00397758">
              <w:rPr>
                <w:rFonts w:ascii="標楷體"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知識，以提升</w:t>
            </w:r>
            <w:r w:rsidR="00397758">
              <w:rPr>
                <w:rFonts w:ascii="標楷體"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的認識層次</w:t>
            </w:r>
            <w:r>
              <w:rPr>
                <w:rFonts w:eastAsia="標楷體" w:hint="eastAsia"/>
              </w:rPr>
              <w:t>。</w:t>
            </w:r>
          </w:p>
          <w:p w:rsidR="007873FA" w:rsidRDefault="007873FA" w:rsidP="007A1783">
            <w:pPr>
              <w:tabs>
                <w:tab w:val="left" w:pos="577"/>
                <w:tab w:val="num" w:pos="840"/>
              </w:tabs>
              <w:ind w:left="576" w:hangingChars="240" w:hanging="5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7A1783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培養學生思考、推理與創造</w:t>
            </w:r>
            <w:r>
              <w:rPr>
                <w:rFonts w:ascii="標楷體" w:eastAsia="標楷體" w:hint="eastAsia"/>
              </w:rPr>
              <w:t>的能力，以</w:t>
            </w:r>
            <w:r>
              <w:rPr>
                <w:rFonts w:eastAsia="標楷體" w:hint="eastAsia"/>
              </w:rPr>
              <w:t>增進學生應用</w:t>
            </w:r>
            <w:r w:rsidR="00397758">
              <w:rPr>
                <w:rFonts w:eastAsia="標楷體" w:hint="eastAsia"/>
              </w:rPr>
              <w:t>科學</w:t>
            </w:r>
            <w:r>
              <w:rPr>
                <w:rFonts w:ascii="標楷體" w:eastAsia="標楷體" w:hint="eastAsia"/>
              </w:rPr>
              <w:t>方法處理事務的態度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  <w:vAlign w:val="center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 w:val="restart"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294" w:type="dxa"/>
            <w:gridSpan w:val="3"/>
            <w:vAlign w:val="center"/>
          </w:tcPr>
          <w:p w:rsidR="007873FA" w:rsidRDefault="007873FA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  <w:vAlign w:val="center"/>
          </w:tcPr>
          <w:p w:rsidR="007873FA" w:rsidRDefault="007873FA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 w:val="restart"/>
          </w:tcPr>
          <w:p w:rsidR="007873FA" w:rsidRDefault="007873FA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7873FA" w:rsidRDefault="007873FA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3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8.</w:t>
            </w:r>
            <w:r w:rsidR="007873FA">
              <w:rPr>
                <w:rFonts w:ascii="標楷體" w:eastAsia="標楷體" w:hint="eastAsia"/>
              </w:rPr>
              <w:t>討論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2"/>
          </w:tcPr>
          <w:p w:rsidR="007873FA" w:rsidRDefault="00994A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4.</w:t>
            </w:r>
            <w:r w:rsidR="007873FA">
              <w:rPr>
                <w:rFonts w:ascii="標楷體" w:eastAsia="標楷體" w:hint="eastAsia"/>
              </w:rPr>
              <w:t>練習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7873FA">
              <w:rPr>
                <w:rFonts w:ascii="標楷體" w:eastAsia="標楷體"/>
              </w:rPr>
              <w:t>14.</w:t>
            </w:r>
            <w:r w:rsidR="007873FA">
              <w:rPr>
                <w:rFonts w:eastAsia="標楷體" w:hint="eastAsia"/>
              </w:rPr>
              <w:t>電腦輔助教學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2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5.</w:t>
            </w:r>
            <w:r w:rsidR="007873FA">
              <w:rPr>
                <w:rFonts w:ascii="標楷體" w:eastAsia="標楷體" w:hint="eastAsia"/>
              </w:rPr>
              <w:t>發表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 w:rsidR="00944622"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/>
              </w:rPr>
              <w:t xml:space="preserve"> )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1693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236" w:type="dxa"/>
            <w:gridSpan w:val="8"/>
            <w:vAlign w:val="center"/>
          </w:tcPr>
          <w:p w:rsidR="00397758" w:rsidRDefault="006A1690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F901AC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 w:rsidR="00F901AC">
              <w:rPr>
                <w:rFonts w:eastAsia="標楷體" w:hint="eastAsia"/>
              </w:rPr>
              <w:t>緒論</w:t>
            </w:r>
          </w:p>
          <w:p w:rsidR="00F901AC" w:rsidRDefault="00F901AC" w:rsidP="00F90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物質的組成</w:t>
            </w:r>
          </w:p>
          <w:p w:rsidR="006A1690" w:rsidRDefault="006A1690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 w:rsidR="00F901AC">
              <w:rPr>
                <w:rFonts w:eastAsia="標楷體" w:hint="eastAsia"/>
              </w:rPr>
              <w:t>物體的運動</w:t>
            </w:r>
          </w:p>
          <w:p w:rsidR="006A1690" w:rsidRDefault="006A1690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 w:rsidR="00F901AC">
              <w:rPr>
                <w:rFonts w:eastAsia="標楷體" w:hint="eastAsia"/>
              </w:rPr>
              <w:t>物質間的基本</w:t>
            </w:r>
            <w:proofErr w:type="gramEnd"/>
            <w:r w:rsidR="00F901AC">
              <w:rPr>
                <w:rFonts w:eastAsia="標楷體" w:hint="eastAsia"/>
              </w:rPr>
              <w:t>交互作用</w:t>
            </w:r>
          </w:p>
          <w:p w:rsidR="00F901AC" w:rsidRDefault="00F901AC" w:rsidP="00F90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電與磁的統一</w:t>
            </w:r>
          </w:p>
          <w:p w:rsidR="00F901AC" w:rsidRDefault="00F901AC" w:rsidP="00F90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波</w:t>
            </w:r>
          </w:p>
          <w:p w:rsidR="00F901AC" w:rsidRDefault="00F901AC" w:rsidP="00F90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能量</w:t>
            </w:r>
          </w:p>
          <w:p w:rsidR="00F901AC" w:rsidRDefault="00F901AC" w:rsidP="00F90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量子現象</w:t>
            </w:r>
          </w:p>
          <w:p w:rsidR="00F901AC" w:rsidRDefault="00F901AC" w:rsidP="00F90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宇宙學簡介</w:t>
            </w:r>
          </w:p>
          <w:p w:rsidR="00C4411E" w:rsidRDefault="00C4411E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上課以</w:t>
            </w:r>
            <w:r w:rsidR="00F901AC">
              <w:rPr>
                <w:rFonts w:eastAsia="標楷體" w:hint="eastAsia"/>
              </w:rPr>
              <w:t>課堂講義內容</w:t>
            </w:r>
            <w:r>
              <w:rPr>
                <w:rFonts w:eastAsia="標楷體" w:hint="eastAsia"/>
              </w:rPr>
              <w:t>為主，</w:t>
            </w:r>
            <w:r w:rsidR="00F901AC">
              <w:rPr>
                <w:rFonts w:eastAsia="標楷體" w:hint="eastAsia"/>
              </w:rPr>
              <w:t>課本上照片為輔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2823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236" w:type="dxa"/>
            <w:gridSpan w:val="8"/>
            <w:vAlign w:val="center"/>
          </w:tcPr>
          <w:p w:rsidR="00952FF5" w:rsidRDefault="00952FF5" w:rsidP="00952F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本課程之評量悉依職業學校成績考查辦法</w:t>
            </w:r>
            <w:r>
              <w:rPr>
                <w:rFonts w:ascii="標楷體" w:eastAsia="標楷體" w:hint="eastAsia"/>
              </w:rPr>
              <w:t>及</w:t>
            </w:r>
            <w:r>
              <w:rPr>
                <w:rFonts w:eastAsia="標楷體" w:hint="eastAsia"/>
              </w:rPr>
              <w:t>本校補充規定辦理</w:t>
            </w:r>
            <w:r>
              <w:rPr>
                <w:rFonts w:eastAsia="標楷體" w:hint="eastAsia"/>
              </w:rPr>
              <w:t>:</w:t>
            </w:r>
          </w:p>
          <w:p w:rsidR="00952FF5" w:rsidRDefault="00952FF5" w:rsidP="00952FF5">
            <w:pPr>
              <w:numPr>
                <w:ilvl w:val="0"/>
                <w:numId w:val="10"/>
              </w:numPr>
              <w:tabs>
                <w:tab w:val="clear" w:pos="360"/>
                <w:tab w:val="left" w:pos="294"/>
              </w:tabs>
              <w:ind w:left="294" w:hanging="294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60%</w:t>
            </w:r>
            <w:r>
              <w:rPr>
                <w:rFonts w:eastAsia="標楷體" w:hint="eastAsia"/>
              </w:rPr>
              <w:t>：第一次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、第二次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、第三次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</w:p>
          <w:p w:rsidR="00952FF5" w:rsidRDefault="00952FF5" w:rsidP="00952FF5">
            <w:pPr>
              <w:numPr>
                <w:ilvl w:val="0"/>
                <w:numId w:val="10"/>
              </w:numPr>
              <w:tabs>
                <w:tab w:val="clear" w:pos="360"/>
                <w:tab w:val="left" w:pos="294"/>
              </w:tabs>
              <w:ind w:left="294" w:hanging="294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40%</w:t>
            </w:r>
            <w:r>
              <w:rPr>
                <w:rFonts w:eastAsia="標楷體" w:hint="eastAsia"/>
              </w:rPr>
              <w:t>，包括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 w:hint="eastAsia"/>
              </w:rPr>
              <w:t xml:space="preserve">                                              </w:t>
            </w:r>
          </w:p>
          <w:p w:rsidR="00952FF5" w:rsidRDefault="00952FF5" w:rsidP="00952FF5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課堂講義：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確實將課堂講義題目作完，並將上課補充內容抄寫於講義上，段考結束後收回檢查並批改成績，</w:t>
            </w:r>
            <w:proofErr w:type="gramStart"/>
            <w:r>
              <w:rPr>
                <w:rFonts w:eastAsia="標楷體"/>
              </w:rPr>
              <w:t>佔</w:t>
            </w:r>
            <w:proofErr w:type="gramEnd"/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。</w:t>
            </w:r>
          </w:p>
          <w:p w:rsidR="00952FF5" w:rsidRDefault="00952FF5" w:rsidP="00952FF5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習作練習：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配合課本內容的練習本，</w:t>
            </w:r>
            <w:proofErr w:type="gramStart"/>
            <w:r>
              <w:rPr>
                <w:rFonts w:eastAsia="標楷體"/>
              </w:rPr>
              <w:t>佔</w:t>
            </w:r>
            <w:proofErr w:type="gramEnd"/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。</w:t>
            </w:r>
          </w:p>
          <w:p w:rsidR="00952FF5" w:rsidRDefault="00952FF5" w:rsidP="00952FF5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課堂小考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/>
              </w:rPr>
              <w:tab/>
            </w:r>
            <w:proofErr w:type="gramStart"/>
            <w:r>
              <w:rPr>
                <w:rFonts w:eastAsia="標楷體"/>
              </w:rPr>
              <w:t>約段考</w:t>
            </w:r>
            <w:proofErr w:type="gramEnd"/>
            <w:r>
              <w:rPr>
                <w:rFonts w:eastAsia="標楷體"/>
              </w:rPr>
              <w:t>前兩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安排小考，</w:t>
            </w:r>
            <w:proofErr w:type="gramStart"/>
            <w:r>
              <w:rPr>
                <w:rFonts w:eastAsia="標楷體"/>
              </w:rPr>
              <w:t>佔</w:t>
            </w:r>
            <w:proofErr w:type="gramEnd"/>
            <w:r>
              <w:rPr>
                <w:rFonts w:eastAsia="標楷體" w:hint="eastAsia"/>
              </w:rPr>
              <w:t>10%</w:t>
            </w:r>
            <w:r>
              <w:rPr>
                <w:rFonts w:eastAsia="標楷體"/>
              </w:rPr>
              <w:t>。</w:t>
            </w:r>
          </w:p>
          <w:p w:rsidR="007873FA" w:rsidRDefault="00952FF5" w:rsidP="00952FF5">
            <w:pPr>
              <w:tabs>
                <w:tab w:val="left" w:pos="1570"/>
              </w:tabs>
              <w:ind w:leftChars="120" w:left="1567" w:hangingChars="533" w:hanging="1279"/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依學生上課的認真態度、筆記、出缺勤狀況，作為學習態度考查主要參考；視情況，每次扣總分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分。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2268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236" w:type="dxa"/>
            <w:gridSpan w:val="8"/>
            <w:vAlign w:val="center"/>
          </w:tcPr>
          <w:p w:rsidR="00162D92" w:rsidRDefault="007873FA" w:rsidP="00952FF5">
            <w:pPr>
              <w:tabs>
                <w:tab w:val="left" w:pos="294"/>
              </w:tabs>
              <w:snapToGrid w:val="0"/>
              <w:ind w:leftChars="1" w:left="292" w:hangingChars="121" w:hanging="2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學生應作課前預習及課後複習，</w:t>
            </w:r>
            <w:r w:rsidR="00CF0575">
              <w:rPr>
                <w:rFonts w:eastAsia="標楷體" w:hint="eastAsia"/>
              </w:rPr>
              <w:t>講義上的例題由淺入深，確實理解相關理論及公式</w:t>
            </w:r>
            <w:r>
              <w:rPr>
                <w:rFonts w:eastAsia="標楷體" w:hint="eastAsia"/>
              </w:rPr>
              <w:t>。</w:t>
            </w:r>
          </w:p>
          <w:p w:rsidR="00162D92" w:rsidRDefault="00C4411E" w:rsidP="00952FF5">
            <w:pPr>
              <w:tabs>
                <w:tab w:val="left" w:pos="294"/>
              </w:tabs>
              <w:snapToGrid w:val="0"/>
              <w:ind w:leftChars="1" w:left="292" w:hangingChars="121" w:hanging="2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7873FA">
              <w:rPr>
                <w:rFonts w:eastAsia="標楷體" w:hint="eastAsia"/>
              </w:rPr>
              <w:t>.</w:t>
            </w:r>
            <w:r w:rsidR="00944622">
              <w:rPr>
                <w:rFonts w:eastAsia="標楷體"/>
              </w:rPr>
              <w:tab/>
            </w:r>
            <w:r w:rsidR="007873FA">
              <w:rPr>
                <w:rFonts w:eastAsia="標楷體" w:hint="eastAsia"/>
              </w:rPr>
              <w:t>上課務必攜帶</w:t>
            </w:r>
            <w:r w:rsidR="00F901AC">
              <w:rPr>
                <w:rFonts w:eastAsia="標楷體" w:hint="eastAsia"/>
              </w:rPr>
              <w:t>講義</w:t>
            </w:r>
            <w:r>
              <w:rPr>
                <w:rFonts w:eastAsia="標楷體" w:hint="eastAsia"/>
              </w:rPr>
              <w:t>，</w:t>
            </w:r>
            <w:r w:rsidR="00F901AC">
              <w:rPr>
                <w:rFonts w:eastAsia="標楷體" w:hint="eastAsia"/>
              </w:rPr>
              <w:t>講義</w:t>
            </w:r>
            <w:r w:rsidR="001F14A6">
              <w:rPr>
                <w:rFonts w:eastAsia="標楷體" w:hint="eastAsia"/>
              </w:rPr>
              <w:t>上筆</w:t>
            </w:r>
            <w:r w:rsidR="00F901AC">
              <w:rPr>
                <w:rFonts w:eastAsia="標楷體" w:hint="eastAsia"/>
              </w:rPr>
              <w:t>記</w:t>
            </w:r>
            <w:r w:rsidR="001F14A6">
              <w:rPr>
                <w:rFonts w:eastAsia="標楷體" w:hint="eastAsia"/>
              </w:rPr>
              <w:t>的完整度是平時成績的主要依據。</w:t>
            </w:r>
          </w:p>
          <w:p w:rsidR="007873FA" w:rsidRDefault="001F14A6" w:rsidP="00952FF5">
            <w:pPr>
              <w:tabs>
                <w:tab w:val="left" w:pos="294"/>
              </w:tabs>
              <w:snapToGrid w:val="0"/>
              <w:ind w:leftChars="1" w:left="292" w:hangingChars="121" w:hanging="2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7873FA">
              <w:rPr>
                <w:rFonts w:eastAsia="標楷體" w:hint="eastAsia"/>
              </w:rPr>
              <w:t>.</w:t>
            </w:r>
            <w:r w:rsidR="00944622">
              <w:rPr>
                <w:rFonts w:eastAsia="標楷體"/>
              </w:rPr>
              <w:tab/>
            </w:r>
            <w:r w:rsidR="00CF0575">
              <w:rPr>
                <w:rFonts w:eastAsia="標楷體" w:hint="eastAsia"/>
              </w:rPr>
              <w:t>高一物理至少有一半是國中理化內容，就算新課程亦不會有太複雜的數學計算</w:t>
            </w:r>
            <w:r w:rsidR="007873FA"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Pr="00944622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F65F9E">
        <w:trPr>
          <w:cantSplit/>
          <w:trHeight w:val="1824"/>
        </w:trPr>
        <w:tc>
          <w:tcPr>
            <w:tcW w:w="557" w:type="dxa"/>
            <w:textDirection w:val="tbRlV"/>
            <w:vAlign w:val="center"/>
          </w:tcPr>
          <w:p w:rsidR="007873FA" w:rsidRDefault="007873FA" w:rsidP="006A1690">
            <w:pPr>
              <w:ind w:lef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236" w:type="dxa"/>
            <w:gridSpan w:val="8"/>
            <w:vAlign w:val="center"/>
          </w:tcPr>
          <w:p w:rsidR="00162D92" w:rsidRDefault="007873FA" w:rsidP="00952FF5">
            <w:pPr>
              <w:tabs>
                <w:tab w:val="left" w:pos="294"/>
              </w:tabs>
              <w:snapToGrid w:val="0"/>
              <w:ind w:leftChars="1" w:left="292" w:hangingChars="121" w:hanging="2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請家長就教學目標及教學評量，督促學生用心複習</w:t>
            </w:r>
            <w:r w:rsidR="00944622">
              <w:rPr>
                <w:rFonts w:eastAsia="標楷體" w:hint="eastAsia"/>
              </w:rPr>
              <w:t>，</w:t>
            </w:r>
            <w:r w:rsidR="00944622" w:rsidRPr="00944622">
              <w:rPr>
                <w:rFonts w:eastAsia="標楷體" w:hint="eastAsia"/>
              </w:rPr>
              <w:t>隨時檢查</w:t>
            </w:r>
            <w:r w:rsidR="00CF0575">
              <w:rPr>
                <w:rFonts w:eastAsia="標楷體" w:hint="eastAsia"/>
              </w:rPr>
              <w:t>講義上</w:t>
            </w:r>
            <w:r w:rsidR="00944622" w:rsidRPr="00944622">
              <w:rPr>
                <w:rFonts w:eastAsia="標楷體" w:hint="eastAsia"/>
              </w:rPr>
              <w:t>筆記抄寫情況</w:t>
            </w:r>
            <w:r>
              <w:rPr>
                <w:rFonts w:eastAsia="標楷體" w:hint="eastAsia"/>
              </w:rPr>
              <w:t>。</w:t>
            </w:r>
          </w:p>
          <w:p w:rsidR="005613FC" w:rsidRDefault="007873FA" w:rsidP="00952FF5">
            <w:pPr>
              <w:tabs>
                <w:tab w:val="left" w:pos="294"/>
              </w:tabs>
              <w:snapToGrid w:val="0"/>
              <w:ind w:leftChars="1" w:left="292" w:hangingChars="121" w:hanging="2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944622">
              <w:rPr>
                <w:rFonts w:eastAsia="標楷體" w:hint="eastAsia"/>
              </w:rPr>
              <w:tab/>
            </w:r>
            <w:r w:rsidR="007B06BB">
              <w:rPr>
                <w:rFonts w:eastAsia="標楷體" w:hint="eastAsia"/>
              </w:rPr>
              <w:t>務必完成講義上所有題目，段考主要以講義上的題目來修改命題</w:t>
            </w:r>
            <w:r w:rsidR="005613FC">
              <w:rPr>
                <w:rFonts w:eastAsia="標楷體" w:hint="eastAsia"/>
              </w:rPr>
              <w:t>。</w:t>
            </w:r>
          </w:p>
          <w:p w:rsidR="007873FA" w:rsidRDefault="005613FC" w:rsidP="00952FF5">
            <w:pPr>
              <w:tabs>
                <w:tab w:val="left" w:pos="294"/>
              </w:tabs>
              <w:snapToGrid w:val="0"/>
              <w:ind w:leftChars="1" w:left="292" w:hangingChars="121" w:hanging="2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ab/>
            </w:r>
            <w:r w:rsidR="00944622">
              <w:rPr>
                <w:rFonts w:eastAsia="標楷體" w:hint="eastAsia"/>
              </w:rPr>
              <w:t>提醒孩子每次段考完要繳交</w:t>
            </w:r>
            <w:r w:rsidR="00CF0575">
              <w:rPr>
                <w:rFonts w:eastAsia="標楷體" w:hint="eastAsia"/>
              </w:rPr>
              <w:t>講義</w:t>
            </w:r>
            <w:r w:rsidR="00944622">
              <w:rPr>
                <w:rFonts w:eastAsia="標楷體" w:hint="eastAsia"/>
              </w:rPr>
              <w:t>檢查筆記，不要因</w:t>
            </w:r>
            <w:r>
              <w:rPr>
                <w:rFonts w:eastAsia="標楷體" w:hint="eastAsia"/>
              </w:rPr>
              <w:t>為無法如期繳交而</w:t>
            </w:r>
            <w:r w:rsidR="00944622">
              <w:rPr>
                <w:rFonts w:eastAsia="標楷體" w:hint="eastAsia"/>
              </w:rPr>
              <w:t>影響學期成績</w:t>
            </w:r>
            <w:r w:rsidR="007873FA"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Default="0094462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</w:p>
        </w:tc>
      </w:tr>
    </w:tbl>
    <w:p w:rsidR="007873FA" w:rsidRPr="00397758" w:rsidRDefault="007873FA"/>
    <w:sectPr w:rsidR="007873FA" w:rsidRPr="00397758" w:rsidSect="00AF420F">
      <w:pgSz w:w="11906" w:h="16838" w:code="9"/>
      <w:pgMar w:top="907" w:right="1134" w:bottom="53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AE" w:rsidRDefault="00CA0BAE" w:rsidP="007A1783">
      <w:r>
        <w:separator/>
      </w:r>
    </w:p>
  </w:endnote>
  <w:endnote w:type="continuationSeparator" w:id="0">
    <w:p w:rsidR="00CA0BAE" w:rsidRDefault="00CA0BAE" w:rsidP="007A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AE" w:rsidRDefault="00CA0BAE" w:rsidP="007A1783">
      <w:r>
        <w:separator/>
      </w:r>
    </w:p>
  </w:footnote>
  <w:footnote w:type="continuationSeparator" w:id="0">
    <w:p w:rsidR="00CA0BAE" w:rsidRDefault="00CA0BAE" w:rsidP="007A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A4B"/>
    <w:multiLevelType w:val="hybridMultilevel"/>
    <w:tmpl w:val="A9DCEF0E"/>
    <w:lvl w:ilvl="0" w:tplc="CBFCF74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6197B"/>
    <w:multiLevelType w:val="hybridMultilevel"/>
    <w:tmpl w:val="98F6A5B6"/>
    <w:lvl w:ilvl="0" w:tplc="EB3E6FD4">
      <w:start w:val="1"/>
      <w:numFmt w:val="taiwaneseCountingThousand"/>
      <w:lvlText w:val="第%1章、"/>
      <w:lvlJc w:val="left"/>
      <w:pPr>
        <w:tabs>
          <w:tab w:val="num" w:pos="1200"/>
        </w:tabs>
        <w:ind w:left="1200" w:hanging="1080"/>
      </w:pPr>
      <w:rPr>
        <w:rFonts w:hint="eastAsia"/>
      </w:rPr>
    </w:lvl>
    <w:lvl w:ilvl="1" w:tplc="E87A25CA">
      <w:start w:val="1"/>
      <w:numFmt w:val="taiwaneseCountingThousand"/>
      <w:lvlText w:val="%2、"/>
      <w:lvlJc w:val="left"/>
      <w:pPr>
        <w:tabs>
          <w:tab w:val="num" w:pos="1056"/>
        </w:tabs>
        <w:ind w:left="1056" w:hanging="45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32F17530"/>
    <w:multiLevelType w:val="hybridMultilevel"/>
    <w:tmpl w:val="31F628F8"/>
    <w:lvl w:ilvl="0" w:tplc="82F21D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5">
    <w:nsid w:val="3C58457D"/>
    <w:multiLevelType w:val="hybridMultilevel"/>
    <w:tmpl w:val="E6FE26D0"/>
    <w:lvl w:ilvl="0" w:tplc="CB6C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4022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754F3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78CD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B8B7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8A48D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9D4CBE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3E0AF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A6E14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097D64"/>
    <w:multiLevelType w:val="hybridMultilevel"/>
    <w:tmpl w:val="F5C2D3BE"/>
    <w:lvl w:ilvl="0" w:tplc="9A16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DC0B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3109B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BC428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2E891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E3EDC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7A0D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D6B8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D894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8B65C1"/>
    <w:multiLevelType w:val="hybridMultilevel"/>
    <w:tmpl w:val="2C227BA8"/>
    <w:lvl w:ilvl="0" w:tplc="FA4C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726889"/>
    <w:multiLevelType w:val="hybridMultilevel"/>
    <w:tmpl w:val="6D94436C"/>
    <w:lvl w:ilvl="0" w:tplc="4386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84571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4AA48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898ED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922D2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2B660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118B7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BC3ED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42B0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FB3BB1"/>
    <w:multiLevelType w:val="hybridMultilevel"/>
    <w:tmpl w:val="783C266C"/>
    <w:lvl w:ilvl="0" w:tplc="43301D0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19A0FC1"/>
    <w:multiLevelType w:val="hybridMultilevel"/>
    <w:tmpl w:val="D0F00854"/>
    <w:lvl w:ilvl="0" w:tplc="AED2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6A5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FF681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920AC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36BF6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47608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0A2B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C96BE9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E9EBD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4C4594"/>
    <w:multiLevelType w:val="hybridMultilevel"/>
    <w:tmpl w:val="F9D4E7FE"/>
    <w:lvl w:ilvl="0" w:tplc="EE4A1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ECD8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7E0A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736B7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54F88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568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1264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9CFA0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E0BDA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873FA"/>
    <w:rsid w:val="00061B7B"/>
    <w:rsid w:val="000B6A35"/>
    <w:rsid w:val="00161F5A"/>
    <w:rsid w:val="00162D92"/>
    <w:rsid w:val="001F14A6"/>
    <w:rsid w:val="00286698"/>
    <w:rsid w:val="00290201"/>
    <w:rsid w:val="002D2C84"/>
    <w:rsid w:val="003403A2"/>
    <w:rsid w:val="00343A96"/>
    <w:rsid w:val="00355996"/>
    <w:rsid w:val="00397758"/>
    <w:rsid w:val="003C0E25"/>
    <w:rsid w:val="00417C0D"/>
    <w:rsid w:val="00433BFF"/>
    <w:rsid w:val="004F2513"/>
    <w:rsid w:val="00507C08"/>
    <w:rsid w:val="005613FC"/>
    <w:rsid w:val="00684F32"/>
    <w:rsid w:val="006A1690"/>
    <w:rsid w:val="007212A4"/>
    <w:rsid w:val="007873FA"/>
    <w:rsid w:val="007A1783"/>
    <w:rsid w:val="007B06BB"/>
    <w:rsid w:val="00906C6C"/>
    <w:rsid w:val="00944622"/>
    <w:rsid w:val="00952FF5"/>
    <w:rsid w:val="00983DBF"/>
    <w:rsid w:val="00994A03"/>
    <w:rsid w:val="00A23DFA"/>
    <w:rsid w:val="00A50B8D"/>
    <w:rsid w:val="00A60D13"/>
    <w:rsid w:val="00AF420F"/>
    <w:rsid w:val="00B23461"/>
    <w:rsid w:val="00BE7BD5"/>
    <w:rsid w:val="00BE7DB1"/>
    <w:rsid w:val="00C4411E"/>
    <w:rsid w:val="00CA0BAE"/>
    <w:rsid w:val="00CB74AF"/>
    <w:rsid w:val="00CE01B8"/>
    <w:rsid w:val="00CF0575"/>
    <w:rsid w:val="00DF65F4"/>
    <w:rsid w:val="00E06DBE"/>
    <w:rsid w:val="00E635AB"/>
    <w:rsid w:val="00EB1A17"/>
    <w:rsid w:val="00F07FDD"/>
    <w:rsid w:val="00F44206"/>
    <w:rsid w:val="00F55099"/>
    <w:rsid w:val="00F65F9E"/>
    <w:rsid w:val="00F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D13"/>
    <w:rPr>
      <w:color w:val="0000FF"/>
      <w:u w:val="single"/>
    </w:rPr>
  </w:style>
  <w:style w:type="character" w:styleId="a4">
    <w:name w:val="FollowedHyperlink"/>
    <w:basedOn w:val="a0"/>
    <w:rsid w:val="00A60D13"/>
    <w:rPr>
      <w:color w:val="800080"/>
      <w:u w:val="single"/>
    </w:rPr>
  </w:style>
  <w:style w:type="paragraph" w:styleId="a5">
    <w:name w:val="Balloon Text"/>
    <w:basedOn w:val="a"/>
    <w:semiHidden/>
    <w:rsid w:val="00A60D1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A1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A1783"/>
    <w:rPr>
      <w:kern w:val="2"/>
    </w:rPr>
  </w:style>
  <w:style w:type="paragraph" w:styleId="a8">
    <w:name w:val="footer"/>
    <w:basedOn w:val="a"/>
    <w:link w:val="a9"/>
    <w:rsid w:val="007A1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A178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USER</cp:lastModifiedBy>
  <cp:revision>3</cp:revision>
  <cp:lastPrinted>2006-09-01T03:06:00Z</cp:lastPrinted>
  <dcterms:created xsi:type="dcterms:W3CDTF">2017-09-13T05:38:00Z</dcterms:created>
  <dcterms:modified xsi:type="dcterms:W3CDTF">2017-09-13T05:42:00Z</dcterms:modified>
</cp:coreProperties>
</file>