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27" w:rsidRPr="00F62490" w:rsidRDefault="002064D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臺北市立松山工農</w:t>
      </w:r>
      <w:r w:rsidR="004229D4">
        <w:rPr>
          <w:rFonts w:ascii="標楷體" w:eastAsia="標楷體" w:hAnsi="標楷體" w:hint="eastAsia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學年度第</w:t>
      </w:r>
      <w:r w:rsidR="00207950">
        <w:rPr>
          <w:rFonts w:ascii="標楷體" w:eastAsia="標楷體" w:hAnsi="標楷體" w:hint="eastAsia"/>
          <w:sz w:val="28"/>
          <w:szCs w:val="28"/>
        </w:rPr>
        <w:t>1</w:t>
      </w:r>
      <w:r w:rsidR="003E7227" w:rsidRPr="00F62490">
        <w:rPr>
          <w:rFonts w:ascii="標楷體" w:eastAsia="標楷體" w:hAnsi="標楷體" w:hint="eastAsia"/>
          <w:sz w:val="28"/>
          <w:szCs w:val="28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230"/>
        <w:gridCol w:w="570"/>
        <w:gridCol w:w="540"/>
        <w:gridCol w:w="1080"/>
        <w:gridCol w:w="720"/>
        <w:gridCol w:w="540"/>
        <w:gridCol w:w="540"/>
        <w:gridCol w:w="930"/>
        <w:gridCol w:w="1230"/>
        <w:gridCol w:w="1620"/>
      </w:tblGrid>
      <w:tr w:rsidR="003E72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8" w:type="dxa"/>
            <w:vAlign w:val="center"/>
          </w:tcPr>
          <w:p w:rsidR="003E7227" w:rsidRDefault="003E7227">
            <w:pPr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科目</w:t>
            </w:r>
          </w:p>
        </w:tc>
        <w:tc>
          <w:tcPr>
            <w:tcW w:w="1230" w:type="dxa"/>
            <w:vAlign w:val="center"/>
          </w:tcPr>
          <w:p w:rsidR="003E7227" w:rsidRDefault="00853C13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事務機器與電腦</w:t>
            </w:r>
          </w:p>
        </w:tc>
        <w:tc>
          <w:tcPr>
            <w:tcW w:w="570" w:type="dxa"/>
          </w:tcPr>
          <w:p w:rsidR="003E7227" w:rsidRDefault="003E7227">
            <w:pPr>
              <w:ind w:left="288" w:hanging="288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班級</w:t>
            </w:r>
          </w:p>
        </w:tc>
        <w:tc>
          <w:tcPr>
            <w:tcW w:w="2340" w:type="dxa"/>
            <w:gridSpan w:val="3"/>
          </w:tcPr>
          <w:p w:rsidR="003E7227" w:rsidRDefault="00853C13" w:rsidP="004229D4">
            <w:pPr>
              <w:ind w:leftChars="120" w:left="288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綜</w:t>
            </w:r>
            <w:r w:rsidR="004229D4">
              <w:rPr>
                <w:rFonts w:ascii="標楷體" w:eastAsia="標楷體" w:hAnsi="標楷體" w:hint="eastAsia"/>
                <w:sz w:val="22"/>
                <w:szCs w:val="22"/>
              </w:rPr>
              <w:t>二智、仁</w:t>
            </w:r>
          </w:p>
        </w:tc>
        <w:tc>
          <w:tcPr>
            <w:tcW w:w="1080" w:type="dxa"/>
            <w:gridSpan w:val="2"/>
          </w:tcPr>
          <w:p w:rsidR="003E7227" w:rsidRDefault="003E7227">
            <w:pPr>
              <w:ind w:left="288" w:hanging="288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每週節數</w:t>
            </w:r>
          </w:p>
        </w:tc>
        <w:tc>
          <w:tcPr>
            <w:tcW w:w="930" w:type="dxa"/>
          </w:tcPr>
          <w:p w:rsidR="003E7227" w:rsidRDefault="00853C13">
            <w:pPr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3E7227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</w:p>
        </w:tc>
        <w:tc>
          <w:tcPr>
            <w:tcW w:w="1230" w:type="dxa"/>
          </w:tcPr>
          <w:p w:rsidR="003E7227" w:rsidRDefault="003E7227">
            <w:pPr>
              <w:ind w:left="288" w:hanging="288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任課教師</w:t>
            </w:r>
          </w:p>
        </w:tc>
        <w:tc>
          <w:tcPr>
            <w:tcW w:w="1620" w:type="dxa"/>
          </w:tcPr>
          <w:p w:rsidR="00853C13" w:rsidRDefault="00F5337E">
            <w:pPr>
              <w:tabs>
                <w:tab w:val="num" w:pos="274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陳錦慧</w:t>
            </w:r>
          </w:p>
          <w:p w:rsidR="003E7227" w:rsidRDefault="004229D4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張瑤琨</w:t>
            </w:r>
          </w:p>
        </w:tc>
      </w:tr>
      <w:tr w:rsidR="003E722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68" w:type="dxa"/>
            <w:vAlign w:val="center"/>
          </w:tcPr>
          <w:p w:rsidR="003E7227" w:rsidRDefault="003E7227">
            <w:pPr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7380" w:type="dxa"/>
            <w:gridSpan w:val="9"/>
          </w:tcPr>
          <w:p w:rsidR="003E7227" w:rsidRDefault="003E7227">
            <w:pPr>
              <w:tabs>
                <w:tab w:val="num" w:pos="274"/>
              </w:tabs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內          容        摘          要</w:t>
            </w:r>
          </w:p>
        </w:tc>
        <w:tc>
          <w:tcPr>
            <w:tcW w:w="1620" w:type="dxa"/>
          </w:tcPr>
          <w:p w:rsidR="003E7227" w:rsidRDefault="003E7227">
            <w:pPr>
              <w:tabs>
                <w:tab w:val="num" w:pos="274"/>
              </w:tabs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    註</w:t>
            </w:r>
          </w:p>
        </w:tc>
      </w:tr>
      <w:tr w:rsidR="003E7227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3E7227" w:rsidRDefault="003E7227">
            <w:pPr>
              <w:ind w:left="113" w:right="113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教學目標</w:t>
            </w:r>
          </w:p>
        </w:tc>
        <w:tc>
          <w:tcPr>
            <w:tcW w:w="7380" w:type="dxa"/>
            <w:gridSpan w:val="9"/>
          </w:tcPr>
          <w:p w:rsidR="00707A61" w:rsidRDefault="005C6155" w:rsidP="00BD5C4B">
            <w:pPr>
              <w:numPr>
                <w:ilvl w:val="0"/>
                <w:numId w:val="5"/>
              </w:numPr>
              <w:snapToGrid w:val="0"/>
              <w:spacing w:line="280" w:lineRule="exact"/>
              <w:rPr>
                <w:rFonts w:ascii="標楷體" w:eastAsia="標楷體" w:hAnsi="標楷體" w:hint="eastAsia"/>
                <w:spacing w:val="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10"/>
                <w:sz w:val="22"/>
                <w:szCs w:val="22"/>
              </w:rPr>
              <w:t>展現良好工作習慣</w:t>
            </w:r>
          </w:p>
          <w:p w:rsidR="005C6155" w:rsidRDefault="00853C13" w:rsidP="00BD5C4B">
            <w:pPr>
              <w:numPr>
                <w:ilvl w:val="0"/>
                <w:numId w:val="5"/>
              </w:numPr>
              <w:snapToGrid w:val="0"/>
              <w:spacing w:line="280" w:lineRule="exact"/>
              <w:rPr>
                <w:rFonts w:ascii="標楷體" w:eastAsia="標楷體" w:hAnsi="標楷體" w:hint="eastAsia"/>
                <w:spacing w:val="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10"/>
                <w:sz w:val="22"/>
                <w:szCs w:val="22"/>
              </w:rPr>
              <w:t>正確操作POS系統</w:t>
            </w:r>
            <w:r w:rsidR="004229D4">
              <w:rPr>
                <w:rFonts w:ascii="標楷體" w:eastAsia="標楷體" w:hAnsi="標楷體" w:hint="eastAsia"/>
                <w:spacing w:val="10"/>
                <w:sz w:val="22"/>
                <w:szCs w:val="22"/>
              </w:rPr>
              <w:t>收銀機</w:t>
            </w:r>
          </w:p>
          <w:p w:rsidR="005C6155" w:rsidRPr="00853C13" w:rsidRDefault="00853C13" w:rsidP="00853C13">
            <w:pPr>
              <w:numPr>
                <w:ilvl w:val="0"/>
                <w:numId w:val="5"/>
              </w:numPr>
              <w:snapToGrid w:val="0"/>
              <w:spacing w:line="280" w:lineRule="exact"/>
              <w:rPr>
                <w:rFonts w:ascii="標楷體" w:eastAsia="標楷體" w:hAnsi="標楷體" w:hint="eastAsia"/>
                <w:spacing w:val="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10"/>
                <w:sz w:val="22"/>
                <w:szCs w:val="22"/>
              </w:rPr>
              <w:t>能依據題意進行操作</w:t>
            </w:r>
          </w:p>
        </w:tc>
        <w:tc>
          <w:tcPr>
            <w:tcW w:w="1620" w:type="dxa"/>
            <w:vAlign w:val="center"/>
          </w:tcPr>
          <w:p w:rsidR="003E7227" w:rsidRDefault="003E722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E722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 w:val="restart"/>
            <w:textDirection w:val="tbRlV"/>
            <w:vAlign w:val="center"/>
          </w:tcPr>
          <w:p w:rsidR="003E7227" w:rsidRDefault="003E7227">
            <w:pPr>
              <w:ind w:left="113" w:right="113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教學方法</w:t>
            </w:r>
          </w:p>
        </w:tc>
        <w:tc>
          <w:tcPr>
            <w:tcW w:w="2340" w:type="dxa"/>
            <w:gridSpan w:val="3"/>
          </w:tcPr>
          <w:p w:rsidR="003E7227" w:rsidRDefault="003E722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講述教學法</w:t>
            </w:r>
          </w:p>
        </w:tc>
        <w:tc>
          <w:tcPr>
            <w:tcW w:w="2340" w:type="dxa"/>
            <w:gridSpan w:val="3"/>
            <w:vAlign w:val="center"/>
          </w:tcPr>
          <w:p w:rsidR="003E7227" w:rsidRDefault="003E7227">
            <w:pPr>
              <w:tabs>
                <w:tab w:val="num" w:pos="274"/>
              </w:tabs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>
              <w:rPr>
                <w:rFonts w:ascii="標楷體" w:eastAsia="標楷體" w:hAnsi="標楷體"/>
                <w:sz w:val="22"/>
                <w:szCs w:val="22"/>
              </w:rPr>
              <w:t>6.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協同教學法</w:t>
            </w:r>
          </w:p>
        </w:tc>
        <w:tc>
          <w:tcPr>
            <w:tcW w:w="2700" w:type="dxa"/>
            <w:gridSpan w:val="3"/>
            <w:vAlign w:val="center"/>
          </w:tcPr>
          <w:p w:rsidR="003E7227" w:rsidRDefault="003E7227">
            <w:pPr>
              <w:tabs>
                <w:tab w:val="num" w:pos="274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問題教學法</w:t>
            </w:r>
          </w:p>
        </w:tc>
        <w:tc>
          <w:tcPr>
            <w:tcW w:w="1620" w:type="dxa"/>
            <w:vMerge w:val="restart"/>
          </w:tcPr>
          <w:p w:rsidR="003E7227" w:rsidRDefault="003E7227">
            <w:pPr>
              <w:ind w:left="194" w:hangingChars="88" w:hanging="194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請教師自行勾選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可複選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3E7227" w:rsidRDefault="003E7227">
            <w:pPr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選其他者自行填寫</w:t>
            </w:r>
          </w:p>
        </w:tc>
      </w:tr>
      <w:tr w:rsidR="003E722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3E7227" w:rsidRDefault="003E7227">
            <w:pPr>
              <w:ind w:left="113" w:right="113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3E7227" w:rsidRDefault="003E722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精熟教學法</w:t>
            </w:r>
          </w:p>
        </w:tc>
        <w:tc>
          <w:tcPr>
            <w:tcW w:w="2340" w:type="dxa"/>
            <w:gridSpan w:val="3"/>
          </w:tcPr>
          <w:p w:rsidR="003E7227" w:rsidRDefault="003E722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>
              <w:rPr>
                <w:rFonts w:ascii="標楷體" w:eastAsia="標楷體" w:hAnsi="標楷體"/>
                <w:sz w:val="22"/>
                <w:szCs w:val="22"/>
              </w:rPr>
              <w:t>7.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創意教學法</w:t>
            </w:r>
          </w:p>
        </w:tc>
        <w:tc>
          <w:tcPr>
            <w:tcW w:w="2700" w:type="dxa"/>
            <w:gridSpan w:val="3"/>
          </w:tcPr>
          <w:p w:rsidR="003E7227" w:rsidRDefault="003E7227">
            <w:pPr>
              <w:tabs>
                <w:tab w:val="num" w:pos="274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角色扮演教學法</w:t>
            </w:r>
          </w:p>
        </w:tc>
        <w:tc>
          <w:tcPr>
            <w:tcW w:w="1620" w:type="dxa"/>
            <w:vMerge/>
          </w:tcPr>
          <w:p w:rsidR="003E7227" w:rsidRDefault="003E722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E722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3E7227" w:rsidRDefault="003E7227">
            <w:pPr>
              <w:ind w:left="113" w:right="113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3E7227" w:rsidRDefault="003E722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啟發教學法</w:t>
            </w:r>
          </w:p>
        </w:tc>
        <w:tc>
          <w:tcPr>
            <w:tcW w:w="2340" w:type="dxa"/>
            <w:gridSpan w:val="3"/>
          </w:tcPr>
          <w:p w:rsidR="003E7227" w:rsidRDefault="003E722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8.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討論教學法</w:t>
            </w:r>
          </w:p>
        </w:tc>
        <w:tc>
          <w:tcPr>
            <w:tcW w:w="2700" w:type="dxa"/>
            <w:gridSpan w:val="3"/>
          </w:tcPr>
          <w:p w:rsidR="003E7227" w:rsidRDefault="003E7227">
            <w:pPr>
              <w:tabs>
                <w:tab w:val="num" w:pos="274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>
              <w:rPr>
                <w:rFonts w:ascii="標楷體" w:eastAsia="標楷體" w:hAnsi="標楷體"/>
                <w:sz w:val="22"/>
                <w:szCs w:val="22"/>
              </w:rPr>
              <w:t>13.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電視教學法</w:t>
            </w:r>
          </w:p>
        </w:tc>
        <w:tc>
          <w:tcPr>
            <w:tcW w:w="1620" w:type="dxa"/>
            <w:vMerge/>
          </w:tcPr>
          <w:p w:rsidR="003E7227" w:rsidRDefault="003E722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E722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3E7227" w:rsidRDefault="003E7227">
            <w:pPr>
              <w:ind w:left="113" w:right="113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3E7227" w:rsidRDefault="003E722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>
              <w:rPr>
                <w:rFonts w:ascii="標楷體" w:eastAsia="標楷體" w:hAnsi="標楷體"/>
                <w:sz w:val="22"/>
                <w:szCs w:val="22"/>
              </w:rPr>
              <w:t>4.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練習教學法</w:t>
            </w:r>
          </w:p>
        </w:tc>
        <w:tc>
          <w:tcPr>
            <w:tcW w:w="2340" w:type="dxa"/>
            <w:gridSpan w:val="3"/>
          </w:tcPr>
          <w:p w:rsidR="003E7227" w:rsidRDefault="003E7227">
            <w:pPr>
              <w:tabs>
                <w:tab w:val="num" w:pos="274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9.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示範教學法</w:t>
            </w:r>
          </w:p>
        </w:tc>
        <w:tc>
          <w:tcPr>
            <w:tcW w:w="2700" w:type="dxa"/>
            <w:gridSpan w:val="3"/>
          </w:tcPr>
          <w:p w:rsidR="003E7227" w:rsidRDefault="003E722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14.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電腦輔助教學法</w:t>
            </w:r>
          </w:p>
        </w:tc>
        <w:tc>
          <w:tcPr>
            <w:tcW w:w="1620" w:type="dxa"/>
            <w:vMerge/>
          </w:tcPr>
          <w:p w:rsidR="003E7227" w:rsidRDefault="003E722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E722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3E7227" w:rsidRDefault="003E7227">
            <w:pPr>
              <w:ind w:left="113" w:right="113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3E7227" w:rsidRDefault="003E722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5.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發表教學法</w:t>
            </w:r>
          </w:p>
        </w:tc>
        <w:tc>
          <w:tcPr>
            <w:tcW w:w="2340" w:type="dxa"/>
            <w:gridSpan w:val="3"/>
          </w:tcPr>
          <w:p w:rsidR="003E7227" w:rsidRDefault="003E7227">
            <w:pPr>
              <w:tabs>
                <w:tab w:val="num" w:pos="274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10.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作業教學法</w:t>
            </w:r>
          </w:p>
        </w:tc>
        <w:tc>
          <w:tcPr>
            <w:tcW w:w="2700" w:type="dxa"/>
            <w:gridSpan w:val="3"/>
          </w:tcPr>
          <w:p w:rsidR="003E7227" w:rsidRDefault="003E7227">
            <w:pPr>
              <w:tabs>
                <w:tab w:val="num" w:pos="274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15.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小組引導學習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620" w:type="dxa"/>
            <w:vMerge/>
          </w:tcPr>
          <w:p w:rsidR="003E7227" w:rsidRDefault="003E722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4193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8" w:type="dxa"/>
            <w:vMerge w:val="restart"/>
            <w:textDirection w:val="tbRlV"/>
            <w:vAlign w:val="center"/>
          </w:tcPr>
          <w:p w:rsidR="00D4193F" w:rsidRDefault="00D4193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容</w:t>
            </w:r>
          </w:p>
        </w:tc>
        <w:tc>
          <w:tcPr>
            <w:tcW w:w="7380" w:type="dxa"/>
            <w:gridSpan w:val="9"/>
          </w:tcPr>
          <w:p w:rsidR="00D4193F" w:rsidRPr="003A089C" w:rsidRDefault="00D4193F" w:rsidP="003A089C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本課程以【自編課本】為依據，其主要內容為：</w:t>
            </w:r>
          </w:p>
        </w:tc>
        <w:tc>
          <w:tcPr>
            <w:tcW w:w="1620" w:type="dxa"/>
            <w:vMerge w:val="restart"/>
          </w:tcPr>
          <w:p w:rsidR="00D4193F" w:rsidRDefault="00D4193F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5C6155" w:rsidTr="00853C13">
        <w:tblPrEx>
          <w:tblCellMar>
            <w:top w:w="0" w:type="dxa"/>
            <w:bottom w:w="0" w:type="dxa"/>
          </w:tblCellMar>
        </w:tblPrEx>
        <w:trPr>
          <w:cantSplit/>
          <w:trHeight w:val="1474"/>
        </w:trPr>
        <w:tc>
          <w:tcPr>
            <w:tcW w:w="568" w:type="dxa"/>
            <w:vMerge/>
            <w:textDirection w:val="tbRlV"/>
            <w:vAlign w:val="center"/>
          </w:tcPr>
          <w:p w:rsidR="005C6155" w:rsidRDefault="005C6155">
            <w:pPr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gridSpan w:val="4"/>
          </w:tcPr>
          <w:p w:rsidR="005C6155" w:rsidRDefault="007F6F05" w:rsidP="007F6F05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培養良好工作習慣</w:t>
            </w:r>
          </w:p>
          <w:p w:rsidR="007F6F05" w:rsidRDefault="00853C13" w:rsidP="007F6F05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正確操作POS系統</w:t>
            </w:r>
            <w:r w:rsidR="004229D4">
              <w:rPr>
                <w:rFonts w:ascii="標楷體" w:eastAsia="標楷體" w:hAnsi="標楷體" w:hint="eastAsia"/>
                <w:sz w:val="22"/>
                <w:szCs w:val="22"/>
              </w:rPr>
              <w:t>收銀機</w:t>
            </w:r>
          </w:p>
          <w:p w:rsidR="007F6F05" w:rsidRPr="00707A61" w:rsidRDefault="00853C13" w:rsidP="007F6F05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門市服務丙級術科練習</w:t>
            </w:r>
          </w:p>
        </w:tc>
        <w:tc>
          <w:tcPr>
            <w:tcW w:w="3960" w:type="dxa"/>
            <w:gridSpan w:val="5"/>
          </w:tcPr>
          <w:p w:rsidR="005C6155" w:rsidRDefault="007F6F05" w:rsidP="00F62490">
            <w:pPr>
              <w:rPr>
                <w:rFonts w:ascii="標楷體" w:eastAsia="標楷體" w:hAnsi="標楷體" w:hint="eastAsia"/>
              </w:rPr>
            </w:pPr>
            <w:r w:rsidRPr="007F6F05">
              <w:rPr>
                <w:rFonts w:ascii="標楷體" w:eastAsia="標楷體" w:hAnsi="標楷體" w:hint="eastAsia"/>
                <w:bdr w:val="single" w:sz="4" w:space="0" w:color="auto"/>
              </w:rPr>
              <w:t>生命教育</w:t>
            </w:r>
            <w:r>
              <w:rPr>
                <w:rFonts w:ascii="標楷體" w:eastAsia="標楷體" w:hAnsi="標楷體" w:hint="eastAsia"/>
              </w:rPr>
              <w:t>：價值觀的省思</w:t>
            </w:r>
          </w:p>
          <w:p w:rsidR="007F6F05" w:rsidRDefault="00853C13" w:rsidP="00F6249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自我肯定</w:t>
            </w:r>
          </w:p>
          <w:p w:rsidR="007F6F05" w:rsidRDefault="007F6F05" w:rsidP="00F62490">
            <w:pPr>
              <w:rPr>
                <w:rFonts w:ascii="標楷體" w:eastAsia="標楷體" w:hAnsi="標楷體" w:hint="eastAsia"/>
              </w:rPr>
            </w:pPr>
            <w:r w:rsidRPr="007F6F05">
              <w:rPr>
                <w:rFonts w:ascii="標楷體" w:eastAsia="標楷體" w:hAnsi="標楷體" w:hint="eastAsia"/>
                <w:bdr w:val="single" w:sz="4" w:space="0" w:color="auto"/>
              </w:rPr>
              <w:t>自我決策</w:t>
            </w:r>
            <w:r>
              <w:rPr>
                <w:rFonts w:ascii="標楷體" w:eastAsia="標楷體" w:hAnsi="標楷體" w:hint="eastAsia"/>
              </w:rPr>
              <w:t>：自我認識、自我調適、自我肯定</w:t>
            </w:r>
          </w:p>
          <w:p w:rsidR="007F6F05" w:rsidRPr="007F6F05" w:rsidRDefault="007F6F05" w:rsidP="00F6249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Merge/>
          </w:tcPr>
          <w:p w:rsidR="005C6155" w:rsidRDefault="005C6155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E7227">
        <w:tblPrEx>
          <w:tblCellMar>
            <w:top w:w="0" w:type="dxa"/>
            <w:bottom w:w="0" w:type="dxa"/>
          </w:tblCellMar>
        </w:tblPrEx>
        <w:trPr>
          <w:cantSplit/>
          <w:trHeight w:val="2222"/>
        </w:trPr>
        <w:tc>
          <w:tcPr>
            <w:tcW w:w="568" w:type="dxa"/>
            <w:textDirection w:val="tbRlV"/>
            <w:vAlign w:val="center"/>
          </w:tcPr>
          <w:p w:rsidR="003E7227" w:rsidRDefault="003E7227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量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7380" w:type="dxa"/>
            <w:gridSpan w:val="9"/>
          </w:tcPr>
          <w:p w:rsidR="003E7227" w:rsidRDefault="003E7227">
            <w:pPr>
              <w:spacing w:line="280" w:lineRule="exact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本課程之評量悉依職業學校學生成績考查辦法及本校補充規定辦理：</w:t>
            </w:r>
          </w:p>
          <w:p w:rsidR="003E7227" w:rsidRDefault="003E7227">
            <w:pPr>
              <w:spacing w:line="280" w:lineRule="exact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1.</w:t>
            </w:r>
            <w:r>
              <w:rPr>
                <w:rFonts w:eastAsia="標楷體" w:hint="eastAsia"/>
                <w:sz w:val="21"/>
                <w:szCs w:val="21"/>
              </w:rPr>
              <w:t>定期考查佔</w:t>
            </w:r>
            <w:r>
              <w:rPr>
                <w:rFonts w:eastAsia="標楷體"/>
                <w:sz w:val="21"/>
                <w:szCs w:val="21"/>
              </w:rPr>
              <w:t>60%</w:t>
            </w:r>
            <w:r>
              <w:rPr>
                <w:rFonts w:eastAsia="標楷體" w:hint="eastAsia"/>
                <w:sz w:val="21"/>
                <w:szCs w:val="21"/>
              </w:rPr>
              <w:t>：分第一次佔</w:t>
            </w:r>
            <w:r>
              <w:rPr>
                <w:rFonts w:eastAsia="標楷體"/>
                <w:sz w:val="21"/>
                <w:szCs w:val="21"/>
              </w:rPr>
              <w:t>15%</w:t>
            </w:r>
            <w:r>
              <w:rPr>
                <w:rFonts w:eastAsia="標楷體" w:hint="eastAsia"/>
                <w:sz w:val="21"/>
                <w:szCs w:val="21"/>
              </w:rPr>
              <w:t>、第二次佔</w:t>
            </w:r>
            <w:r>
              <w:rPr>
                <w:rFonts w:eastAsia="標楷體"/>
                <w:sz w:val="21"/>
                <w:szCs w:val="21"/>
              </w:rPr>
              <w:t>15%</w:t>
            </w:r>
            <w:r>
              <w:rPr>
                <w:rFonts w:eastAsia="標楷體" w:hint="eastAsia"/>
                <w:sz w:val="21"/>
                <w:szCs w:val="21"/>
              </w:rPr>
              <w:t>、第三次佔</w:t>
            </w:r>
            <w:r>
              <w:rPr>
                <w:rFonts w:eastAsia="標楷體"/>
                <w:sz w:val="21"/>
                <w:szCs w:val="21"/>
              </w:rPr>
              <w:t>30%</w:t>
            </w:r>
          </w:p>
          <w:p w:rsidR="003E7227" w:rsidRDefault="003E7227">
            <w:pPr>
              <w:spacing w:line="280" w:lineRule="exact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2.</w:t>
            </w:r>
            <w:r>
              <w:rPr>
                <w:rFonts w:eastAsia="標楷體" w:hint="eastAsia"/>
                <w:sz w:val="21"/>
                <w:szCs w:val="21"/>
              </w:rPr>
              <w:t>日常考查佔</w:t>
            </w:r>
            <w:r>
              <w:rPr>
                <w:rFonts w:eastAsia="標楷體"/>
                <w:sz w:val="21"/>
                <w:szCs w:val="21"/>
              </w:rPr>
              <w:t>40%</w:t>
            </w:r>
            <w:r>
              <w:rPr>
                <w:rFonts w:eastAsia="標楷體" w:hint="eastAsia"/>
                <w:sz w:val="21"/>
                <w:szCs w:val="21"/>
              </w:rPr>
              <w:t>，包括：</w:t>
            </w:r>
          </w:p>
          <w:p w:rsidR="003E7227" w:rsidRDefault="003E7227">
            <w:pPr>
              <w:spacing w:line="280" w:lineRule="exact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(1)</w:t>
            </w:r>
            <w:r>
              <w:rPr>
                <w:rFonts w:eastAsia="標楷體" w:hint="eastAsia"/>
                <w:sz w:val="21"/>
                <w:szCs w:val="21"/>
              </w:rPr>
              <w:t>學習檔案的充實程度，請自行補充資料。</w:t>
            </w:r>
          </w:p>
          <w:p w:rsidR="003E7227" w:rsidRDefault="003E7227">
            <w:pPr>
              <w:spacing w:line="280" w:lineRule="exact"/>
              <w:ind w:left="1412" w:hanging="1440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(2)</w:t>
            </w:r>
            <w:r>
              <w:rPr>
                <w:rFonts w:eastAsia="標楷體" w:hint="eastAsia"/>
                <w:sz w:val="21"/>
                <w:szCs w:val="21"/>
              </w:rPr>
              <w:t>分組書面報告及上台呈現</w:t>
            </w:r>
            <w:r>
              <w:rPr>
                <w:rFonts w:eastAsia="標楷體" w:hint="eastAsia"/>
                <w:sz w:val="21"/>
                <w:szCs w:val="21"/>
              </w:rPr>
              <w:t>(</w:t>
            </w:r>
            <w:r>
              <w:rPr>
                <w:rFonts w:eastAsia="標楷體" w:hint="eastAsia"/>
                <w:sz w:val="21"/>
                <w:szCs w:val="21"/>
              </w:rPr>
              <w:t>真實評量</w:t>
            </w:r>
            <w:r>
              <w:rPr>
                <w:rFonts w:eastAsia="標楷體" w:hint="eastAsia"/>
                <w:sz w:val="21"/>
                <w:szCs w:val="21"/>
              </w:rPr>
              <w:t xml:space="preserve">) </w:t>
            </w:r>
            <w:r>
              <w:rPr>
                <w:rFonts w:eastAsia="標楷體" w:hint="eastAsia"/>
                <w:sz w:val="21"/>
                <w:szCs w:val="21"/>
              </w:rPr>
              <w:t>。</w:t>
            </w:r>
          </w:p>
          <w:p w:rsidR="003E7227" w:rsidRDefault="003E7227">
            <w:pPr>
              <w:spacing w:line="280" w:lineRule="exact"/>
              <w:ind w:left="1412" w:hanging="1440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(</w:t>
            </w:r>
            <w:r>
              <w:rPr>
                <w:rFonts w:eastAsia="標楷體"/>
                <w:sz w:val="21"/>
                <w:szCs w:val="21"/>
              </w:rPr>
              <w:t>3</w:t>
            </w:r>
            <w:r>
              <w:rPr>
                <w:rFonts w:eastAsia="標楷體" w:hint="eastAsia"/>
                <w:sz w:val="21"/>
                <w:szCs w:val="21"/>
              </w:rPr>
              <w:t>)</w:t>
            </w:r>
            <w:r>
              <w:rPr>
                <w:rFonts w:eastAsia="標楷體" w:hint="eastAsia"/>
                <w:sz w:val="21"/>
                <w:szCs w:val="21"/>
              </w:rPr>
              <w:t>小組分工、進行資料收集及負責校外教學相關事宜編組。</w:t>
            </w:r>
          </w:p>
          <w:p w:rsidR="003E7227" w:rsidRDefault="003E7227">
            <w:pPr>
              <w:spacing w:line="280" w:lineRule="exact"/>
              <w:ind w:left="210" w:hanging="210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(4)</w:t>
            </w:r>
            <w:r>
              <w:rPr>
                <w:rFonts w:eastAsia="標楷體" w:hint="eastAsia"/>
                <w:sz w:val="21"/>
                <w:szCs w:val="21"/>
              </w:rPr>
              <w:t>學習態度：依學生上課的認真程度、出缺勤狀況，作為學習態度考查的主要參考。</w:t>
            </w:r>
          </w:p>
          <w:p w:rsidR="003E7227" w:rsidRDefault="003E7227">
            <w:pPr>
              <w:spacing w:line="280" w:lineRule="exact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(5)</w:t>
            </w:r>
            <w:r>
              <w:rPr>
                <w:rFonts w:eastAsia="標楷體" w:hint="eastAsia"/>
                <w:sz w:val="21"/>
                <w:szCs w:val="21"/>
              </w:rPr>
              <w:t>活動參與力：依學生參與活動時的主動力為參考指標。</w:t>
            </w:r>
          </w:p>
          <w:p w:rsidR="003E7227" w:rsidRDefault="003E7227">
            <w:pPr>
              <w:spacing w:line="280" w:lineRule="exact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(6)</w:t>
            </w:r>
            <w:r>
              <w:rPr>
                <w:rFonts w:eastAsia="標楷體" w:hint="eastAsia"/>
                <w:sz w:val="21"/>
                <w:szCs w:val="21"/>
              </w:rPr>
              <w:t>作業考查：包括上課筆記及指定的練習題。</w:t>
            </w:r>
          </w:p>
          <w:p w:rsidR="003E7227" w:rsidRDefault="003E7227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1"/>
                <w:szCs w:val="21"/>
              </w:rPr>
              <w:t>(7)</w:t>
            </w:r>
            <w:r>
              <w:rPr>
                <w:rFonts w:eastAsia="標楷體" w:hint="eastAsia"/>
                <w:sz w:val="21"/>
                <w:szCs w:val="21"/>
              </w:rPr>
              <w:t>隨堂測驗：每單元不定期地實施測驗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620" w:type="dxa"/>
          </w:tcPr>
          <w:p w:rsidR="003E7227" w:rsidRDefault="003E722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E7227">
        <w:tblPrEx>
          <w:tblCellMar>
            <w:top w:w="0" w:type="dxa"/>
            <w:bottom w:w="0" w:type="dxa"/>
          </w:tblCellMar>
        </w:tblPrEx>
        <w:trPr>
          <w:cantSplit/>
          <w:trHeight w:val="1986"/>
        </w:trPr>
        <w:tc>
          <w:tcPr>
            <w:tcW w:w="568" w:type="dxa"/>
            <w:textDirection w:val="tbRlV"/>
            <w:vAlign w:val="center"/>
          </w:tcPr>
          <w:p w:rsidR="003E7227" w:rsidRDefault="003E7227">
            <w:pPr>
              <w:ind w:left="113" w:right="113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備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</w:p>
        </w:tc>
        <w:tc>
          <w:tcPr>
            <w:tcW w:w="7380" w:type="dxa"/>
            <w:gridSpan w:val="9"/>
          </w:tcPr>
          <w:p w:rsidR="003E7227" w:rsidRDefault="003E7227">
            <w:pPr>
              <w:spacing w:line="300" w:lineRule="exact"/>
              <w:ind w:left="32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具備媒體應用能力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3E7227" w:rsidRDefault="003E7227">
            <w:pPr>
              <w:spacing w:line="300" w:lineRule="exact"/>
              <w:ind w:left="272" w:hanging="24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>
              <w:rPr>
                <w:rFonts w:eastAsia="標楷體" w:hint="eastAsia"/>
                <w:sz w:val="22"/>
                <w:szCs w:val="22"/>
              </w:rPr>
              <w:t>筆記及作業要按時繳交﹐並自行上網查詢相關資料﹐可向特教組租借資源與場地﹐以豐富學習歷程。</w:t>
            </w:r>
          </w:p>
          <w:p w:rsidR="003E7227" w:rsidRDefault="003E7227">
            <w:pPr>
              <w:spacing w:line="300" w:lineRule="exact"/>
              <w:ind w:left="32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.</w:t>
            </w:r>
            <w:r>
              <w:rPr>
                <w:rFonts w:eastAsia="標楷體" w:hint="eastAsia"/>
                <w:sz w:val="22"/>
                <w:szCs w:val="22"/>
              </w:rPr>
              <w:t>進行分組並分工合作，如尋找資料等</w:t>
            </w:r>
          </w:p>
          <w:p w:rsidR="003E7227" w:rsidRDefault="004229D4">
            <w:pPr>
              <w:spacing w:line="300" w:lineRule="exact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4. </w:t>
            </w:r>
            <w:r>
              <w:rPr>
                <w:rFonts w:eastAsia="標楷體" w:hint="eastAsia"/>
                <w:sz w:val="22"/>
                <w:szCs w:val="22"/>
              </w:rPr>
              <w:t>睡眠要充足，上課才不會打瞌睡</w:t>
            </w:r>
            <w:r>
              <w:rPr>
                <w:rFonts w:eastAsia="標楷體" w:hint="eastAsia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並積極主動參與活動。</w:t>
            </w:r>
          </w:p>
          <w:p w:rsidR="003E7227" w:rsidRPr="004229D4" w:rsidRDefault="003E7227" w:rsidP="004229D4">
            <w:pPr>
              <w:spacing w:line="300" w:lineRule="exact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5. </w:t>
            </w:r>
            <w:r w:rsidR="004229D4">
              <w:rPr>
                <w:rFonts w:eastAsia="標楷體" w:hint="eastAsia"/>
                <w:sz w:val="22"/>
                <w:szCs w:val="22"/>
              </w:rPr>
              <w:t>學生應作課前預習及課後複習。</w:t>
            </w:r>
          </w:p>
        </w:tc>
        <w:tc>
          <w:tcPr>
            <w:tcW w:w="1620" w:type="dxa"/>
          </w:tcPr>
          <w:p w:rsidR="003E7227" w:rsidRDefault="003E722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</w:tbl>
    <w:p w:rsidR="003E7227" w:rsidRDefault="003E7227">
      <w:pPr>
        <w:jc w:val="center"/>
        <w:rPr>
          <w:rFonts w:ascii="標楷體" w:eastAsia="標楷體" w:hAnsi="標楷體" w:hint="eastAsia"/>
          <w:sz w:val="22"/>
          <w:szCs w:val="22"/>
        </w:rPr>
      </w:pPr>
    </w:p>
    <w:sectPr w:rsidR="003E7227">
      <w:footerReference w:type="default" r:id="rId7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F8" w:rsidRDefault="001573F8">
      <w:r>
        <w:separator/>
      </w:r>
    </w:p>
  </w:endnote>
  <w:endnote w:type="continuationSeparator" w:id="1">
    <w:p w:rsidR="001573F8" w:rsidRDefault="00157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27" w:rsidRDefault="003E7227">
    <w:pPr>
      <w:pStyle w:val="a4"/>
      <w:jc w:val="right"/>
      <w:rPr>
        <w:rFonts w:ascii="標楷體" w:eastAsia="標楷體" w:hAnsi="標楷體"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F8" w:rsidRDefault="001573F8">
      <w:r>
        <w:separator/>
      </w:r>
    </w:p>
  </w:footnote>
  <w:footnote w:type="continuationSeparator" w:id="1">
    <w:p w:rsidR="001573F8" w:rsidRDefault="00157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D54"/>
    <w:multiLevelType w:val="hybridMultilevel"/>
    <w:tmpl w:val="998AD6C6"/>
    <w:lvl w:ilvl="0" w:tplc="0AD8836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A64D84"/>
    <w:multiLevelType w:val="hybridMultilevel"/>
    <w:tmpl w:val="2A821A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48D35C3"/>
    <w:multiLevelType w:val="hybridMultilevel"/>
    <w:tmpl w:val="48EE3FC6"/>
    <w:lvl w:ilvl="0" w:tplc="7ADCB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AD68EE"/>
    <w:multiLevelType w:val="hybridMultilevel"/>
    <w:tmpl w:val="B1D4A136"/>
    <w:lvl w:ilvl="0" w:tplc="254E6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A335393"/>
    <w:multiLevelType w:val="hybridMultilevel"/>
    <w:tmpl w:val="4A88903C"/>
    <w:lvl w:ilvl="0" w:tplc="A9D00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F646568"/>
    <w:multiLevelType w:val="hybridMultilevel"/>
    <w:tmpl w:val="502E6594"/>
    <w:lvl w:ilvl="0" w:tplc="2EF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89C"/>
    <w:rsid w:val="00126F9C"/>
    <w:rsid w:val="001573F8"/>
    <w:rsid w:val="002064D2"/>
    <w:rsid w:val="00207950"/>
    <w:rsid w:val="00273DE9"/>
    <w:rsid w:val="002C3F15"/>
    <w:rsid w:val="003102AC"/>
    <w:rsid w:val="003A089C"/>
    <w:rsid w:val="003C0A26"/>
    <w:rsid w:val="003D2032"/>
    <w:rsid w:val="003E7227"/>
    <w:rsid w:val="00401793"/>
    <w:rsid w:val="004229D4"/>
    <w:rsid w:val="00514704"/>
    <w:rsid w:val="005915F3"/>
    <w:rsid w:val="005C6155"/>
    <w:rsid w:val="006722AE"/>
    <w:rsid w:val="00673BB0"/>
    <w:rsid w:val="00707A61"/>
    <w:rsid w:val="007213D7"/>
    <w:rsid w:val="007521AA"/>
    <w:rsid w:val="007623AD"/>
    <w:rsid w:val="007C31B9"/>
    <w:rsid w:val="007F6F05"/>
    <w:rsid w:val="00853C13"/>
    <w:rsid w:val="008F7B1B"/>
    <w:rsid w:val="00960901"/>
    <w:rsid w:val="009D6020"/>
    <w:rsid w:val="00B54DA9"/>
    <w:rsid w:val="00BB6F7E"/>
    <w:rsid w:val="00BD5C4B"/>
    <w:rsid w:val="00C747DE"/>
    <w:rsid w:val="00D4193F"/>
    <w:rsid w:val="00DB2C52"/>
    <w:rsid w:val="00DF796A"/>
    <w:rsid w:val="00E57A82"/>
    <w:rsid w:val="00EF7B60"/>
    <w:rsid w:val="00F419E2"/>
    <w:rsid w:val="00F5337E"/>
    <w:rsid w:val="00F62490"/>
    <w:rsid w:val="00F65EB8"/>
    <w:rsid w:val="00FC18C0"/>
    <w:rsid w:val="00FD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3C0A26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>輔導室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user</cp:lastModifiedBy>
  <cp:revision>2</cp:revision>
  <cp:lastPrinted>2007-09-04T07:12:00Z</cp:lastPrinted>
  <dcterms:created xsi:type="dcterms:W3CDTF">2017-09-01T05:07:00Z</dcterms:created>
  <dcterms:modified xsi:type="dcterms:W3CDTF">2017-09-01T05:07:00Z</dcterms:modified>
</cp:coreProperties>
</file>