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0" w:rsidRPr="00246874" w:rsidRDefault="00C349A0" w:rsidP="00607E25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C349A0" w:rsidRPr="00781BD4" w:rsidRDefault="00C349A0" w:rsidP="00C349A0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595E9B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1F02D9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720"/>
        <w:gridCol w:w="180"/>
        <w:gridCol w:w="1800"/>
        <w:gridCol w:w="540"/>
        <w:gridCol w:w="540"/>
        <w:gridCol w:w="930"/>
        <w:gridCol w:w="1230"/>
        <w:gridCol w:w="1620"/>
      </w:tblGrid>
      <w:tr w:rsidR="002C4E50" w:rsidRPr="00781BD4" w:rsidTr="00AA4872">
        <w:trPr>
          <w:cantSplit/>
          <w:trHeight w:val="369"/>
        </w:trPr>
        <w:tc>
          <w:tcPr>
            <w:tcW w:w="568" w:type="dxa"/>
            <w:vAlign w:val="center"/>
          </w:tcPr>
          <w:p w:rsidR="002C4E50" w:rsidRPr="00781BD4" w:rsidRDefault="002C4E50" w:rsidP="00AA4872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440" w:type="dxa"/>
            <w:vAlign w:val="center"/>
          </w:tcPr>
          <w:p w:rsidR="002C4E50" w:rsidRPr="00DB7A2A" w:rsidRDefault="00211DEC" w:rsidP="00AA4872">
            <w:pPr>
              <w:ind w:left="288" w:hanging="288"/>
              <w:jc w:val="center"/>
              <w:rPr>
                <w:rFonts w:eastAsia="標楷體"/>
                <w:w w:val="90"/>
              </w:rPr>
            </w:pPr>
            <w:r w:rsidRPr="00F951EA">
              <w:rPr>
                <w:rFonts w:eastAsia="標楷體" w:hint="eastAsia"/>
                <w:w w:val="90"/>
                <w:sz w:val="22"/>
              </w:rPr>
              <w:t>專題製作</w:t>
            </w:r>
          </w:p>
        </w:tc>
        <w:tc>
          <w:tcPr>
            <w:tcW w:w="720" w:type="dxa"/>
            <w:vAlign w:val="center"/>
          </w:tcPr>
          <w:p w:rsidR="002C4E50" w:rsidRPr="00781BD4" w:rsidRDefault="002C4E50" w:rsidP="00AA4872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班級</w:t>
            </w:r>
          </w:p>
        </w:tc>
        <w:tc>
          <w:tcPr>
            <w:tcW w:w="1980" w:type="dxa"/>
            <w:gridSpan w:val="2"/>
            <w:vAlign w:val="center"/>
          </w:tcPr>
          <w:p w:rsidR="00276CCB" w:rsidRPr="00355189" w:rsidRDefault="00595E9B" w:rsidP="00276CC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電三</w:t>
            </w:r>
            <w:r w:rsidR="00276CCB">
              <w:rPr>
                <w:rFonts w:eastAsia="標楷體" w:hint="eastAsia"/>
              </w:rPr>
              <w:t>仁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vAlign w:val="center"/>
          </w:tcPr>
          <w:p w:rsidR="002C4E50" w:rsidRPr="00246874" w:rsidRDefault="002C4E50" w:rsidP="00AA4872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781BD4">
              <w:rPr>
                <w:rFonts w:eastAsia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2C4E50" w:rsidRPr="00781BD4" w:rsidRDefault="00211DEC" w:rsidP="00AA48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C4E50" w:rsidRPr="00781BD4">
              <w:rPr>
                <w:rFonts w:eastAsia="標楷體"/>
              </w:rPr>
              <w:t>節</w:t>
            </w:r>
          </w:p>
        </w:tc>
        <w:tc>
          <w:tcPr>
            <w:tcW w:w="1230" w:type="dxa"/>
            <w:vAlign w:val="center"/>
          </w:tcPr>
          <w:p w:rsidR="002C4E50" w:rsidRPr="00781BD4" w:rsidRDefault="002C4E50" w:rsidP="00AA4872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AA4872" w:rsidRDefault="00276CCB" w:rsidP="00AA4872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王淳葦</w:t>
            </w:r>
          </w:p>
          <w:p w:rsidR="002C4E50" w:rsidRPr="00781BD4" w:rsidRDefault="00276CCB" w:rsidP="00AA4872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張深淼</w:t>
            </w:r>
          </w:p>
        </w:tc>
      </w:tr>
      <w:tr w:rsidR="002C4E50" w:rsidRPr="00781BD4">
        <w:trPr>
          <w:cantSplit/>
          <w:trHeight w:val="318"/>
        </w:trPr>
        <w:tc>
          <w:tcPr>
            <w:tcW w:w="568" w:type="dxa"/>
            <w:vAlign w:val="center"/>
          </w:tcPr>
          <w:p w:rsidR="002C4E50" w:rsidRPr="00781BD4" w:rsidRDefault="002C4E50">
            <w:pPr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容</w:t>
            </w:r>
            <w:r w:rsidRPr="00781BD4">
              <w:rPr>
                <w:rFonts w:eastAsia="標楷體"/>
              </w:rPr>
              <w:t xml:space="preserve">        </w:t>
            </w:r>
            <w:r w:rsidRPr="00781BD4">
              <w:rPr>
                <w:rFonts w:eastAsia="標楷體"/>
              </w:rPr>
              <w:t>摘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要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   </w:t>
            </w:r>
            <w:r w:rsidRPr="00781BD4">
              <w:rPr>
                <w:rFonts w:eastAsia="標楷體"/>
              </w:rPr>
              <w:t>註</w:t>
            </w:r>
          </w:p>
        </w:tc>
      </w:tr>
      <w:tr w:rsidR="002C4E50" w:rsidRPr="00781BD4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8B3B43" w:rsidRDefault="00BF3C75" w:rsidP="008B3B43">
            <w:pPr>
              <w:tabs>
                <w:tab w:val="num" w:pos="840"/>
              </w:tabs>
              <w:ind w:left="691" w:hangingChars="288" w:hanging="691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34E51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840019">
              <w:rPr>
                <w:rFonts w:eastAsia="標楷體" w:hint="eastAsia"/>
              </w:rPr>
              <w:t>培養學生收集資料、統計分析、獨立作業與他人合作之能力</w:t>
            </w:r>
          </w:p>
          <w:p w:rsidR="00034E51" w:rsidRPr="00840019" w:rsidRDefault="00BF3C75" w:rsidP="00840019">
            <w:pPr>
              <w:tabs>
                <w:tab w:val="num" w:pos="840"/>
              </w:tabs>
              <w:ind w:left="691" w:hangingChars="288" w:hanging="691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34E51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="00840019">
              <w:rPr>
                <w:rFonts w:eastAsia="標楷體" w:hint="eastAsia"/>
              </w:rPr>
              <w:t>訓練學生製作專題的基本能力，作為科大專題製作之準備教育</w:t>
            </w:r>
          </w:p>
          <w:p w:rsidR="00BF3C75" w:rsidRPr="00BF3C75" w:rsidRDefault="00BF3C75" w:rsidP="004C4E49">
            <w:pPr>
              <w:tabs>
                <w:tab w:val="num" w:pos="425"/>
              </w:tabs>
              <w:ind w:left="425" w:hangingChars="177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="00840019">
              <w:rPr>
                <w:rFonts w:eastAsia="標楷體" w:hint="eastAsia"/>
              </w:rPr>
              <w:t>指導學生完成特定</w:t>
            </w:r>
            <w:r w:rsidR="004C4E49">
              <w:rPr>
                <w:rFonts w:eastAsia="標楷體" w:hint="eastAsia"/>
              </w:rPr>
              <w:t>主題之</w:t>
            </w:r>
            <w:r w:rsidR="00840019" w:rsidRPr="00440AB5">
              <w:rPr>
                <w:rFonts w:eastAsia="標楷體" w:hint="eastAsia"/>
              </w:rPr>
              <w:t>專題製作</w:t>
            </w:r>
            <w:r w:rsidR="00840019">
              <w:rPr>
                <w:rFonts w:eastAsia="標楷體" w:hint="eastAsia"/>
              </w:rPr>
              <w:t>與</w:t>
            </w:r>
            <w:r w:rsidR="00840019" w:rsidRPr="00440AB5">
              <w:rPr>
                <w:rFonts w:eastAsia="標楷體" w:hint="eastAsia"/>
              </w:rPr>
              <w:t>專題製作</w:t>
            </w:r>
            <w:r w:rsidR="00840019">
              <w:rPr>
                <w:rFonts w:eastAsia="標楷體" w:hint="eastAsia"/>
              </w:rPr>
              <w:t>報告印製</w:t>
            </w:r>
            <w:r w:rsidR="004C4E49">
              <w:rPr>
                <w:rFonts w:eastAsia="標楷體" w:hint="eastAsia"/>
              </w:rPr>
              <w:t>，</w:t>
            </w:r>
            <w:r w:rsidR="00840019">
              <w:rPr>
                <w:rFonts w:eastAsia="標楷體" w:hint="eastAsia"/>
              </w:rPr>
              <w:t>作為科大推</w:t>
            </w:r>
            <w:r w:rsidR="004C4E49">
              <w:rPr>
                <w:rFonts w:eastAsia="標楷體" w:hint="eastAsia"/>
              </w:rPr>
              <w:t>薦</w:t>
            </w:r>
            <w:r w:rsidR="00840019">
              <w:rPr>
                <w:rFonts w:eastAsia="標楷體" w:hint="eastAsia"/>
              </w:rPr>
              <w:t>甄</w:t>
            </w:r>
            <w:r w:rsidR="004C4E49">
              <w:rPr>
                <w:rFonts w:eastAsia="標楷體" w:hint="eastAsia"/>
              </w:rPr>
              <w:t>選</w:t>
            </w:r>
            <w:r w:rsidR="00840019">
              <w:rPr>
                <w:rFonts w:eastAsia="標楷體" w:hint="eastAsia"/>
              </w:rPr>
              <w:t>之用</w:t>
            </w:r>
          </w:p>
        </w:tc>
        <w:tc>
          <w:tcPr>
            <w:tcW w:w="1620" w:type="dxa"/>
            <w:vAlign w:val="center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華康楷書體W7"/>
              </w:rPr>
              <w:t>1.</w:t>
            </w:r>
            <w:r w:rsidR="002C4E50" w:rsidRPr="00781BD4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2C4E50" w:rsidRPr="00781BD4" w:rsidRDefault="001D030E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6.</w:t>
            </w:r>
            <w:r w:rsidR="002C4E50" w:rsidRPr="00781BD4">
              <w:rPr>
                <w:rFonts w:eastAsia="標楷體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2C4E50" w:rsidRPr="00781BD4" w:rsidRDefault="001D030E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11.</w:t>
            </w:r>
            <w:r w:rsidR="002C4E50" w:rsidRPr="00781BD4">
              <w:rPr>
                <w:rFonts w:eastAsia="標楷體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2C4E50" w:rsidRPr="00781BD4" w:rsidRDefault="002C4E50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2C4E50" w:rsidRPr="00781BD4" w:rsidRDefault="002C4E50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6F7D70" w:rsidRDefault="002C4E50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2.</w:t>
            </w:r>
            <w:r w:rsidR="002C4E50" w:rsidRPr="00781BD4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7.</w:t>
            </w:r>
            <w:r w:rsidR="002C4E50" w:rsidRPr="00781BD4">
              <w:rPr>
                <w:rFonts w:eastAsia="標楷體"/>
              </w:rPr>
              <w:t>創意教學法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12.</w:t>
            </w:r>
            <w:r w:rsidR="002C4E50" w:rsidRPr="00781BD4">
              <w:rPr>
                <w:rFonts w:eastAsia="標楷體"/>
              </w:rPr>
              <w:t>角色扮演教學法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3.</w:t>
            </w:r>
            <w:r w:rsidR="002C4E50" w:rsidRPr="00781BD4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8.</w:t>
            </w:r>
            <w:r w:rsidR="002C4E50" w:rsidRPr="00781BD4">
              <w:rPr>
                <w:rFonts w:eastAsia="標楷體"/>
              </w:rPr>
              <w:t>討論教學法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13.</w:t>
            </w:r>
            <w:r w:rsidR="002C4E50" w:rsidRPr="00781BD4">
              <w:rPr>
                <w:rFonts w:eastAsia="標楷體"/>
              </w:rPr>
              <w:t>電視教學法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8B3B4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4.</w:t>
            </w:r>
            <w:r w:rsidR="002C4E50" w:rsidRPr="00781BD4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2C4E50" w:rsidRPr="00781BD4" w:rsidRDefault="008B3B4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9.</w:t>
            </w:r>
            <w:r w:rsidR="002C4E50" w:rsidRPr="00781BD4">
              <w:rPr>
                <w:rFonts w:eastAsia="標楷體"/>
              </w:rPr>
              <w:t>示範教學法</w:t>
            </w:r>
          </w:p>
        </w:tc>
        <w:tc>
          <w:tcPr>
            <w:tcW w:w="2700" w:type="dxa"/>
            <w:gridSpan w:val="3"/>
          </w:tcPr>
          <w:p w:rsidR="002C4E50" w:rsidRPr="00781BD4" w:rsidRDefault="008B3B4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14.</w:t>
            </w:r>
            <w:r w:rsidR="002C4E50" w:rsidRPr="00781BD4">
              <w:rPr>
                <w:rFonts w:eastAsia="標楷體"/>
              </w:rPr>
              <w:t>電腦輔助教學法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8B3B4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5.</w:t>
            </w:r>
            <w:r w:rsidR="002C4E50" w:rsidRPr="00781BD4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2C4E50" w:rsidRPr="00781BD4" w:rsidRDefault="008B3B4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10.</w:t>
            </w:r>
            <w:r w:rsidR="002C4E50" w:rsidRPr="00781BD4">
              <w:rPr>
                <w:rFonts w:eastAsia="標楷體"/>
              </w:rPr>
              <w:t>作業教學法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15.</w:t>
            </w:r>
            <w:r w:rsidR="002C4E50" w:rsidRPr="00781BD4">
              <w:rPr>
                <w:rFonts w:eastAsia="標楷體"/>
              </w:rPr>
              <w:t>其他</w:t>
            </w:r>
            <w:r w:rsidR="002C4E50" w:rsidRPr="00781BD4">
              <w:rPr>
                <w:rFonts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1675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學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內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034E51" w:rsidRPr="008B3B43" w:rsidRDefault="008B3B43" w:rsidP="008B3B43">
            <w:pPr>
              <w:tabs>
                <w:tab w:val="num" w:pos="840"/>
              </w:tabs>
              <w:ind w:left="691" w:hangingChars="288" w:hanging="691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34E51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440AB5">
              <w:rPr>
                <w:rFonts w:eastAsia="標楷體" w:hint="eastAsia"/>
              </w:rPr>
              <w:t>專題製作報告書</w:t>
            </w:r>
            <w:r w:rsidR="002F6443" w:rsidRPr="00440AB5">
              <w:rPr>
                <w:rFonts w:eastAsia="標楷體" w:hint="eastAsia"/>
              </w:rPr>
              <w:t>文書</w:t>
            </w:r>
            <w:r w:rsidRPr="00440AB5">
              <w:rPr>
                <w:rFonts w:eastAsia="標楷體" w:hint="eastAsia"/>
              </w:rPr>
              <w:t>編輯</w:t>
            </w:r>
            <w:r w:rsidR="002F6443" w:rsidRPr="00440AB5">
              <w:rPr>
                <w:rFonts w:ascii="標楷體" w:eastAsia="標楷體" w:hAnsi="標楷體" w:hint="eastAsia"/>
                <w:color w:val="000000"/>
              </w:rPr>
              <w:t>與</w:t>
            </w:r>
            <w:r w:rsidR="002F6443">
              <w:rPr>
                <w:rFonts w:eastAsia="標楷體" w:hint="eastAsia"/>
              </w:rPr>
              <w:t>影像處理</w:t>
            </w:r>
          </w:p>
          <w:p w:rsidR="002C4E50" w:rsidRDefault="008B3B43" w:rsidP="002F6443">
            <w:pPr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(</w:t>
            </w:r>
            <w:r w:rsidR="00034E51">
              <w:rPr>
                <w:rFonts w:eastAsia="標楷體" w:hint="eastAsia"/>
              </w:rPr>
              <w:t>二</w:t>
            </w:r>
            <w:r w:rsidR="00BF3C75">
              <w:rPr>
                <w:rFonts w:eastAsia="標楷體" w:hint="eastAsia"/>
              </w:rPr>
              <w:t>)</w:t>
            </w:r>
            <w:r w:rsidR="00595E9B">
              <w:rPr>
                <w:rFonts w:ascii="標楷體" w:eastAsia="標楷體" w:hAnsi="標楷體" w:hint="eastAsia"/>
              </w:rPr>
              <w:t>Arduino</w:t>
            </w:r>
            <w:r w:rsidR="002F6443" w:rsidRPr="00440AB5">
              <w:rPr>
                <w:rFonts w:ascii="標楷體" w:eastAsia="標楷體" w:hAnsi="標楷體" w:hint="eastAsia"/>
              </w:rPr>
              <w:t>編輯與編譯操作</w:t>
            </w:r>
            <w:r w:rsidR="002F6443">
              <w:rPr>
                <w:rFonts w:ascii="標楷體" w:eastAsia="標楷體" w:hAnsi="標楷體" w:hint="eastAsia"/>
              </w:rPr>
              <w:t>、</w:t>
            </w:r>
            <w:r w:rsidR="002F6443" w:rsidRPr="00440AB5">
              <w:rPr>
                <w:rFonts w:eastAsia="標楷體" w:hint="eastAsia"/>
              </w:rPr>
              <w:t>模擬器</w:t>
            </w:r>
            <w:r w:rsidR="002F6443">
              <w:rPr>
                <w:rFonts w:eastAsia="標楷體" w:hint="eastAsia"/>
              </w:rPr>
              <w:t>、麵包板與電路板實</w:t>
            </w:r>
            <w:r w:rsidR="002F6443" w:rsidRPr="00440AB5">
              <w:rPr>
                <w:rFonts w:eastAsia="標楷體" w:hint="eastAsia"/>
              </w:rPr>
              <w:t>作</w:t>
            </w:r>
          </w:p>
          <w:p w:rsidR="008B3B43" w:rsidRDefault="008B3B43" w:rsidP="008B3B43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</w:t>
            </w:r>
            <w:r w:rsidR="00BF3C75">
              <w:rPr>
                <w:rFonts w:ascii="標楷體" w:eastAsia="標楷體" w:hAnsi="標楷體" w:hint="eastAsia"/>
                <w:color w:val="000000"/>
              </w:rPr>
              <w:t>)</w:t>
            </w:r>
            <w:r w:rsidR="002F6443" w:rsidRPr="008B3B43">
              <w:rPr>
                <w:rFonts w:eastAsia="標楷體" w:hint="eastAsia"/>
              </w:rPr>
              <w:t>LEG</w:t>
            </w:r>
            <w:r w:rsidR="002F6443">
              <w:rPr>
                <w:rFonts w:ascii="標楷體" w:eastAsia="標楷體" w:hAnsi="標楷體" w:hint="eastAsia"/>
                <w:color w:val="000000"/>
              </w:rPr>
              <w:t>O</w:t>
            </w:r>
            <w:r w:rsidR="002F6443" w:rsidRPr="00440AB5">
              <w:rPr>
                <w:rFonts w:ascii="標楷體" w:eastAsia="標楷體" w:hAnsi="標楷體" w:hint="eastAsia"/>
                <w:color w:val="000000"/>
              </w:rPr>
              <w:t>機器人結構、感測器控制與軟體設計</w:t>
            </w:r>
          </w:p>
          <w:p w:rsidR="00C4432D" w:rsidRDefault="00C4432D" w:rsidP="008B3B43">
            <w:pPr>
              <w:spacing w:line="300" w:lineRule="exact"/>
              <w:ind w:left="360" w:hangingChars="150" w:hanging="3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(四)PLC程式設計</w:t>
            </w:r>
          </w:p>
          <w:p w:rsidR="008B3B43" w:rsidRPr="00781BD4" w:rsidRDefault="008B3B43" w:rsidP="00BF3C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C4432D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各項</w:t>
            </w:r>
            <w:r w:rsidRPr="00440AB5">
              <w:rPr>
                <w:rFonts w:eastAsia="標楷體" w:hint="eastAsia"/>
              </w:rPr>
              <w:t>專題製作</w:t>
            </w:r>
            <w:r>
              <w:rPr>
                <w:rFonts w:eastAsia="標楷體" w:hint="eastAsia"/>
              </w:rPr>
              <w:t>之</w:t>
            </w:r>
            <w:r w:rsidR="00BF3C75">
              <w:rPr>
                <w:rFonts w:eastAsia="標楷體" w:hint="eastAsia"/>
              </w:rPr>
              <w:t>介紹及主題</w:t>
            </w:r>
            <w:r>
              <w:rPr>
                <w:rFonts w:eastAsia="標楷體" w:hint="eastAsia"/>
              </w:rPr>
              <w:t>實作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416C" w:rsidRPr="00781BD4">
        <w:trPr>
          <w:cantSplit/>
          <w:trHeight w:val="1597"/>
        </w:trPr>
        <w:tc>
          <w:tcPr>
            <w:tcW w:w="568" w:type="dxa"/>
            <w:textDirection w:val="tbRlV"/>
            <w:vAlign w:val="center"/>
          </w:tcPr>
          <w:p w:rsidR="00D0416C" w:rsidRPr="00781BD4" w:rsidRDefault="00D0416C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量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方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式</w:t>
            </w:r>
          </w:p>
        </w:tc>
        <w:tc>
          <w:tcPr>
            <w:tcW w:w="7380" w:type="dxa"/>
            <w:gridSpan w:val="8"/>
          </w:tcPr>
          <w:p w:rsidR="00D0416C" w:rsidRDefault="00D0416C" w:rsidP="0071690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本課程評量悉依職業學校學生成績考查辦法及本校補充規定辦理：</w:t>
            </w:r>
          </w:p>
          <w:p w:rsidR="00D0416C" w:rsidRDefault="00D0416C" w:rsidP="00D0416C">
            <w:pPr>
              <w:numPr>
                <w:ilvl w:val="0"/>
                <w:numId w:val="4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實習技能</w:t>
            </w:r>
            <w:r w:rsidR="001B5719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0%：包括技能成效考查、</w:t>
            </w:r>
            <w:r w:rsidR="004C4E49" w:rsidRPr="00440AB5">
              <w:rPr>
                <w:rFonts w:eastAsia="標楷體" w:hint="eastAsia"/>
              </w:rPr>
              <w:t>專題製作</w:t>
            </w:r>
            <w:r>
              <w:rPr>
                <w:rFonts w:ascii="標楷體" w:eastAsia="標楷體" w:hint="eastAsia"/>
              </w:rPr>
              <w:t>報告、</w:t>
            </w:r>
            <w:r w:rsidR="004C4E49" w:rsidRPr="00440AB5">
              <w:rPr>
                <w:rFonts w:eastAsia="標楷體" w:hint="eastAsia"/>
              </w:rPr>
              <w:t>專題製作</w:t>
            </w:r>
            <w:r w:rsidR="004C4E49">
              <w:rPr>
                <w:rFonts w:eastAsia="標楷體" w:hint="eastAsia"/>
              </w:rPr>
              <w:t>作品</w:t>
            </w:r>
            <w:r>
              <w:rPr>
                <w:rFonts w:ascii="標楷體" w:eastAsia="標楷體" w:hint="eastAsia"/>
              </w:rPr>
              <w:t>。</w:t>
            </w:r>
          </w:p>
          <w:p w:rsidR="00D0416C" w:rsidRDefault="00D0416C" w:rsidP="00D0416C">
            <w:pPr>
              <w:numPr>
                <w:ilvl w:val="0"/>
                <w:numId w:val="4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相關知識2</w:t>
            </w:r>
            <w:r w:rsidR="001B5719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%</w:t>
            </w:r>
            <w:r w:rsidR="004C4E49">
              <w:rPr>
                <w:rFonts w:ascii="標楷體" w:eastAsia="標楷體" w:hint="eastAsia"/>
              </w:rPr>
              <w:t>：</w:t>
            </w:r>
            <w:r w:rsidR="0040124B">
              <w:rPr>
                <w:rFonts w:ascii="標楷體" w:eastAsia="標楷體"/>
              </w:rPr>
              <w:t xml:space="preserve"> </w:t>
            </w:r>
          </w:p>
          <w:p w:rsidR="00D0416C" w:rsidRPr="004C4E49" w:rsidRDefault="00D0416C" w:rsidP="004C4E49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/>
              </w:rPr>
            </w:pPr>
            <w:r w:rsidRPr="004C4E49">
              <w:rPr>
                <w:rFonts w:ascii="標楷體" w:eastAsia="標楷體" w:hint="eastAsia"/>
              </w:rPr>
              <w:t>職業道德2</w:t>
            </w:r>
            <w:r w:rsidR="001B5719">
              <w:rPr>
                <w:rFonts w:ascii="標楷體" w:eastAsia="標楷體" w:hint="eastAsia"/>
              </w:rPr>
              <w:t>0</w:t>
            </w:r>
            <w:r w:rsidRPr="004C4E49">
              <w:rPr>
                <w:rFonts w:ascii="標楷體" w:eastAsia="標楷體" w:hint="eastAsia"/>
              </w:rPr>
              <w:t>%：</w:t>
            </w:r>
            <w:r w:rsidR="0040124B" w:rsidRPr="004C4E49">
              <w:rPr>
                <w:rFonts w:ascii="標楷體" w:eastAsia="標楷體"/>
              </w:rPr>
              <w:t xml:space="preserve"> </w:t>
            </w:r>
          </w:p>
          <w:p w:rsidR="004C4E49" w:rsidRPr="004C4E49" w:rsidRDefault="004C4E49" w:rsidP="004C4E49">
            <w:pPr>
              <w:pStyle w:val="a7"/>
              <w:ind w:leftChars="0" w:left="240"/>
              <w:rPr>
                <w:rFonts w:ascii="標楷體" w:eastAsia="標楷體"/>
              </w:rPr>
            </w:pPr>
          </w:p>
        </w:tc>
        <w:tc>
          <w:tcPr>
            <w:tcW w:w="1620" w:type="dxa"/>
          </w:tcPr>
          <w:p w:rsidR="00D0416C" w:rsidRPr="00781BD4" w:rsidRDefault="00D0416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416C" w:rsidRPr="00781BD4">
        <w:trPr>
          <w:cantSplit/>
          <w:trHeight w:val="2306"/>
        </w:trPr>
        <w:tc>
          <w:tcPr>
            <w:tcW w:w="568" w:type="dxa"/>
            <w:textDirection w:val="tbRlV"/>
            <w:vAlign w:val="center"/>
          </w:tcPr>
          <w:p w:rsidR="00D0416C" w:rsidRPr="00781BD4" w:rsidRDefault="00D0416C" w:rsidP="006F7D70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學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生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準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D0416C" w:rsidRDefault="00BF3C75" w:rsidP="00D0416C">
            <w:pPr>
              <w:numPr>
                <w:ilvl w:val="0"/>
                <w:numId w:val="5"/>
              </w:num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參考各項</w:t>
            </w:r>
            <w:r w:rsidRPr="00440AB5">
              <w:rPr>
                <w:rFonts w:eastAsia="標楷體" w:hint="eastAsia"/>
              </w:rPr>
              <w:t>專題製作</w:t>
            </w:r>
            <w:r>
              <w:rPr>
                <w:rFonts w:eastAsia="標楷體" w:hint="eastAsia"/>
              </w:rPr>
              <w:t>之參考範例，尋找自己興趣主題及與主題相關知識</w:t>
            </w:r>
            <w:r w:rsidR="00D0416C">
              <w:rPr>
                <w:rFonts w:ascii="標楷體" w:eastAsia="標楷體" w:hint="eastAsia"/>
              </w:rPr>
              <w:t>。</w:t>
            </w:r>
          </w:p>
          <w:p w:rsidR="00D0416C" w:rsidRDefault="00BF3C75" w:rsidP="00D0416C">
            <w:pPr>
              <w:numPr>
                <w:ilvl w:val="0"/>
                <w:numId w:val="5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擬定與專題製作有關之材料，</w:t>
            </w:r>
            <w:r w:rsidR="00840019">
              <w:rPr>
                <w:rFonts w:ascii="標楷體" w:eastAsia="標楷體" w:hint="eastAsia"/>
              </w:rPr>
              <w:t>提供學校專題製作準備</w:t>
            </w:r>
          </w:p>
          <w:p w:rsidR="00D0416C" w:rsidRDefault="00840019" w:rsidP="00D0416C">
            <w:pPr>
              <w:numPr>
                <w:ilvl w:val="0"/>
                <w:numId w:val="5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提出專題製作之製作時程，並依專題製作進度完成</w:t>
            </w:r>
            <w:r w:rsidR="00D0416C">
              <w:rPr>
                <w:rFonts w:ascii="標楷體" w:eastAsia="標楷體" w:hint="eastAsia"/>
              </w:rPr>
              <w:t>。</w:t>
            </w:r>
          </w:p>
          <w:p w:rsidR="00D0416C" w:rsidRDefault="00840019" w:rsidP="00D0416C">
            <w:pPr>
              <w:numPr>
                <w:ilvl w:val="0"/>
                <w:numId w:val="5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</w:t>
            </w:r>
            <w:r w:rsidR="00D0416C">
              <w:rPr>
                <w:rFonts w:ascii="標楷體" w:eastAsia="標楷體" w:hint="eastAsia"/>
              </w:rPr>
              <w:t>報告</w:t>
            </w:r>
            <w:r>
              <w:rPr>
                <w:rFonts w:ascii="標楷體" w:eastAsia="標楷體" w:hint="eastAsia"/>
              </w:rPr>
              <w:t>需依規定編輯與完成，</w:t>
            </w:r>
            <w:r w:rsidR="00D0416C">
              <w:rPr>
                <w:rFonts w:ascii="標楷體" w:eastAsia="標楷體" w:hint="eastAsia"/>
              </w:rPr>
              <w:t>不可遲交或缺交。</w:t>
            </w:r>
          </w:p>
          <w:p w:rsidR="00D0416C" w:rsidRDefault="00D0416C" w:rsidP="00840019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</w:tcPr>
          <w:p w:rsidR="00D0416C" w:rsidRPr="00781BD4" w:rsidRDefault="00D0416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416C" w:rsidRPr="00781BD4">
        <w:trPr>
          <w:cantSplit/>
          <w:trHeight w:val="2322"/>
        </w:trPr>
        <w:tc>
          <w:tcPr>
            <w:tcW w:w="568" w:type="dxa"/>
            <w:textDirection w:val="tbRlV"/>
            <w:vAlign w:val="center"/>
          </w:tcPr>
          <w:p w:rsidR="00D0416C" w:rsidRPr="00781BD4" w:rsidRDefault="00D0416C" w:rsidP="006F7D70">
            <w:pPr>
              <w:spacing w:line="240" w:lineRule="exact"/>
              <w:ind w:lef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家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長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配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合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4C4E49" w:rsidRDefault="004C4E49" w:rsidP="004C4E49">
            <w:pPr>
              <w:numPr>
                <w:ilvl w:val="0"/>
                <w:numId w:val="6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請家長與學生討論</w:t>
            </w:r>
            <w:r w:rsidRPr="00440AB5">
              <w:rPr>
                <w:rFonts w:eastAsia="標楷體" w:hint="eastAsia"/>
              </w:rPr>
              <w:t>專題製作</w:t>
            </w:r>
            <w:r>
              <w:rPr>
                <w:rFonts w:eastAsia="標楷體" w:hint="eastAsia"/>
              </w:rPr>
              <w:t>之主題與內容，擬定</w:t>
            </w:r>
            <w:r w:rsidRPr="00440AB5">
              <w:rPr>
                <w:rFonts w:eastAsia="標楷體" w:hint="eastAsia"/>
              </w:rPr>
              <w:t>製作</w:t>
            </w:r>
            <w:r>
              <w:rPr>
                <w:rFonts w:eastAsia="標楷體" w:hint="eastAsia"/>
              </w:rPr>
              <w:t>主</w:t>
            </w:r>
            <w:r w:rsidRPr="00440AB5">
              <w:rPr>
                <w:rFonts w:eastAsia="標楷體" w:hint="eastAsia"/>
              </w:rPr>
              <w:t>題</w:t>
            </w:r>
            <w:r>
              <w:rPr>
                <w:rFonts w:ascii="標楷體" w:eastAsia="標楷體" w:hint="eastAsia"/>
              </w:rPr>
              <w:t>。</w:t>
            </w:r>
          </w:p>
          <w:p w:rsidR="00D0416C" w:rsidRDefault="00D0416C" w:rsidP="00D0416C">
            <w:pPr>
              <w:numPr>
                <w:ilvl w:val="0"/>
                <w:numId w:val="6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請家長督促學生確實</w:t>
            </w:r>
            <w:r w:rsidR="00840019">
              <w:rPr>
                <w:rFonts w:ascii="標楷體" w:eastAsia="標楷體" w:hint="eastAsia"/>
              </w:rPr>
              <w:t>依據製作進度完成</w:t>
            </w:r>
            <w:r>
              <w:rPr>
                <w:rFonts w:ascii="標楷體" w:eastAsia="標楷體" w:hint="eastAsia"/>
              </w:rPr>
              <w:t>。</w:t>
            </w:r>
          </w:p>
          <w:p w:rsidR="00D0416C" w:rsidRDefault="00C4432D" w:rsidP="00840019">
            <w:pPr>
              <w:numPr>
                <w:ilvl w:val="0"/>
                <w:numId w:val="6"/>
              </w:num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Arduino</w:t>
            </w:r>
            <w:r w:rsidR="00D0416C">
              <w:rPr>
                <w:rFonts w:ascii="標楷體" w:eastAsia="標楷體" w:hint="eastAsia"/>
              </w:rPr>
              <w:t>程式編寫、編譯、連結</w:t>
            </w:r>
          </w:p>
          <w:p w:rsidR="00840019" w:rsidRDefault="00840019" w:rsidP="004C4E49">
            <w:pPr>
              <w:numPr>
                <w:ilvl w:val="0"/>
                <w:numId w:val="6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請檢查學生專題製作報告內容，並督導期限</w:t>
            </w:r>
            <w:r w:rsidR="004C4E49">
              <w:rPr>
                <w:rFonts w:ascii="標楷體" w:eastAsia="標楷體" w:hint="eastAsia"/>
              </w:rPr>
              <w:t>繳交</w:t>
            </w:r>
          </w:p>
          <w:p w:rsidR="00035CE5" w:rsidRPr="006C0FF7" w:rsidRDefault="00035CE5" w:rsidP="00035CE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6C0FF7">
              <w:rPr>
                <w:rFonts w:eastAsia="標楷體"/>
              </w:rPr>
              <w:t>協助貴子弟建立個人學習紀錄，製作個人生涯發展檔案。</w:t>
            </w:r>
          </w:p>
          <w:p w:rsidR="00035CE5" w:rsidRDefault="00035CE5" w:rsidP="00035CE5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6.</w:t>
            </w:r>
            <w:r w:rsidRPr="006C0FF7">
              <w:rPr>
                <w:rFonts w:eastAsia="標楷體"/>
              </w:rPr>
              <w:t>多和貴子弟溝通，聽聽他們的心聲。</w:t>
            </w:r>
          </w:p>
        </w:tc>
        <w:tc>
          <w:tcPr>
            <w:tcW w:w="1620" w:type="dxa"/>
          </w:tcPr>
          <w:p w:rsidR="00D0416C" w:rsidRPr="00781BD4" w:rsidRDefault="00D0416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781BD4" w:rsidRDefault="002C4E50" w:rsidP="00246874"/>
    <w:sectPr w:rsidR="002C4E50" w:rsidRPr="00781BD4" w:rsidSect="00286B4E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56" w:rsidRDefault="00E26856">
      <w:r>
        <w:separator/>
      </w:r>
    </w:p>
  </w:endnote>
  <w:endnote w:type="continuationSeparator" w:id="0">
    <w:p w:rsidR="00E26856" w:rsidRDefault="00E2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56" w:rsidRDefault="00E26856">
      <w:r>
        <w:separator/>
      </w:r>
    </w:p>
  </w:footnote>
  <w:footnote w:type="continuationSeparator" w:id="0">
    <w:p w:rsidR="00E26856" w:rsidRDefault="00E2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F8D"/>
    <w:multiLevelType w:val="singleLevel"/>
    <w:tmpl w:val="EB62B9A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91394C"/>
    <w:multiLevelType w:val="singleLevel"/>
    <w:tmpl w:val="EB62B9A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0">
    <w:nsid w:val="4B5306F1"/>
    <w:multiLevelType w:val="singleLevel"/>
    <w:tmpl w:val="EB62B9A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CD"/>
    <w:rsid w:val="00034E51"/>
    <w:rsid w:val="00035CE5"/>
    <w:rsid w:val="00076C56"/>
    <w:rsid w:val="000F11CC"/>
    <w:rsid w:val="00145BA1"/>
    <w:rsid w:val="001829CD"/>
    <w:rsid w:val="0019189F"/>
    <w:rsid w:val="001B5719"/>
    <w:rsid w:val="001D030E"/>
    <w:rsid w:val="001D5E9A"/>
    <w:rsid w:val="001F02D9"/>
    <w:rsid w:val="00211DEC"/>
    <w:rsid w:val="00240E20"/>
    <w:rsid w:val="00246874"/>
    <w:rsid w:val="0027161E"/>
    <w:rsid w:val="00276CCB"/>
    <w:rsid w:val="00286B4E"/>
    <w:rsid w:val="002A28CC"/>
    <w:rsid w:val="002C4E50"/>
    <w:rsid w:val="002D46A1"/>
    <w:rsid w:val="002F0E8D"/>
    <w:rsid w:val="002F6443"/>
    <w:rsid w:val="00355189"/>
    <w:rsid w:val="003D216D"/>
    <w:rsid w:val="0040124B"/>
    <w:rsid w:val="00435B76"/>
    <w:rsid w:val="00471DCC"/>
    <w:rsid w:val="004B3A73"/>
    <w:rsid w:val="004C4E49"/>
    <w:rsid w:val="004D5199"/>
    <w:rsid w:val="005279B0"/>
    <w:rsid w:val="0053305C"/>
    <w:rsid w:val="00566FDA"/>
    <w:rsid w:val="00595E9B"/>
    <w:rsid w:val="005F3736"/>
    <w:rsid w:val="00616474"/>
    <w:rsid w:val="00646775"/>
    <w:rsid w:val="006E66B3"/>
    <w:rsid w:val="006F7D70"/>
    <w:rsid w:val="00781BD4"/>
    <w:rsid w:val="007A2367"/>
    <w:rsid w:val="007D173F"/>
    <w:rsid w:val="007E4162"/>
    <w:rsid w:val="00840019"/>
    <w:rsid w:val="0085417A"/>
    <w:rsid w:val="008B26D8"/>
    <w:rsid w:val="008B3B43"/>
    <w:rsid w:val="009D131C"/>
    <w:rsid w:val="00A16380"/>
    <w:rsid w:val="00AA4872"/>
    <w:rsid w:val="00B961E9"/>
    <w:rsid w:val="00BF3C75"/>
    <w:rsid w:val="00C349A0"/>
    <w:rsid w:val="00C36663"/>
    <w:rsid w:val="00C4432D"/>
    <w:rsid w:val="00C83920"/>
    <w:rsid w:val="00CB3A47"/>
    <w:rsid w:val="00CC1D11"/>
    <w:rsid w:val="00D0416C"/>
    <w:rsid w:val="00D3246A"/>
    <w:rsid w:val="00DB31E0"/>
    <w:rsid w:val="00DB7A2A"/>
    <w:rsid w:val="00E26856"/>
    <w:rsid w:val="00E33974"/>
    <w:rsid w:val="00E92B5F"/>
    <w:rsid w:val="00E960EE"/>
    <w:rsid w:val="00F15A6D"/>
    <w:rsid w:val="00F951EA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7147A5-8D33-4E56-A441-00E2D07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030E"/>
    <w:rPr>
      <w:kern w:val="2"/>
    </w:rPr>
  </w:style>
  <w:style w:type="paragraph" w:styleId="a7">
    <w:name w:val="List Paragraph"/>
    <w:basedOn w:val="a"/>
    <w:uiPriority w:val="34"/>
    <w:qFormat/>
    <w:rsid w:val="004C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輔導室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張深淼</cp:lastModifiedBy>
  <cp:revision>2</cp:revision>
  <dcterms:created xsi:type="dcterms:W3CDTF">2017-09-08T00:55:00Z</dcterms:created>
  <dcterms:modified xsi:type="dcterms:W3CDTF">2017-09-08T00:55:00Z</dcterms:modified>
</cp:coreProperties>
</file>