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74" w:rsidRDefault="002C4E50">
      <w:pPr>
        <w:jc w:val="center"/>
        <w:rPr>
          <w:rFonts w:eastAsia="標楷體" w:hint="eastAsia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="00246874"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="00246874" w:rsidRPr="00246874">
        <w:rPr>
          <w:rFonts w:eastAsia="標楷體" w:hint="eastAsia"/>
          <w:sz w:val="36"/>
          <w:szCs w:val="36"/>
        </w:rPr>
        <w:t>職業學校</w:t>
      </w:r>
    </w:p>
    <w:p w:rsidR="00A2035E" w:rsidRPr="00A2035E" w:rsidRDefault="00A2035E" w:rsidP="00A2035E">
      <w:pPr>
        <w:spacing w:afterLines="50" w:line="500" w:lineRule="exact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10</w:t>
      </w:r>
      <w:r>
        <w:rPr>
          <w:rFonts w:eastAsia="標楷體"/>
          <w:sz w:val="32"/>
        </w:rPr>
        <w:t>6</w:t>
      </w:r>
      <w:r w:rsidRPr="00781BD4">
        <w:rPr>
          <w:rFonts w:eastAsia="標楷體"/>
          <w:sz w:val="32"/>
        </w:rPr>
        <w:t>學年度第</w:t>
      </w:r>
      <w:r>
        <w:rPr>
          <w:rFonts w:eastAsia="標楷體" w:hint="eastAsia"/>
          <w:sz w:val="32"/>
        </w:rPr>
        <w:t>1</w:t>
      </w:r>
      <w:r w:rsidRPr="00781BD4">
        <w:rPr>
          <w:rFonts w:eastAsia="標楷體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728"/>
        <w:gridCol w:w="567"/>
        <w:gridCol w:w="45"/>
        <w:gridCol w:w="1800"/>
        <w:gridCol w:w="540"/>
        <w:gridCol w:w="540"/>
        <w:gridCol w:w="930"/>
        <w:gridCol w:w="1230"/>
        <w:gridCol w:w="1620"/>
      </w:tblGrid>
      <w:tr w:rsidR="002C4E50" w:rsidRPr="00781BD4" w:rsidTr="00FF02E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8" w:type="dxa"/>
            <w:vAlign w:val="center"/>
          </w:tcPr>
          <w:p w:rsidR="002C4E50" w:rsidRPr="00781BD4" w:rsidRDefault="002C4E50" w:rsidP="00781BD4">
            <w:pPr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科目</w:t>
            </w:r>
          </w:p>
        </w:tc>
        <w:tc>
          <w:tcPr>
            <w:tcW w:w="1728" w:type="dxa"/>
            <w:vAlign w:val="center"/>
          </w:tcPr>
          <w:p w:rsidR="002C4E50" w:rsidRPr="00781BD4" w:rsidRDefault="00035A36" w:rsidP="00781BD4">
            <w:pPr>
              <w:ind w:left="288" w:hanging="288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微處理機實習</w:t>
            </w:r>
          </w:p>
        </w:tc>
        <w:tc>
          <w:tcPr>
            <w:tcW w:w="567" w:type="dxa"/>
          </w:tcPr>
          <w:p w:rsidR="002C4E50" w:rsidRPr="00781BD4" w:rsidRDefault="002C4E50" w:rsidP="00781BD4">
            <w:pPr>
              <w:ind w:left="288" w:hanging="288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班級</w:t>
            </w:r>
          </w:p>
        </w:tc>
        <w:tc>
          <w:tcPr>
            <w:tcW w:w="1845" w:type="dxa"/>
            <w:gridSpan w:val="2"/>
          </w:tcPr>
          <w:p w:rsidR="002C4E50" w:rsidRPr="00781BD4" w:rsidRDefault="00035A36" w:rsidP="003F1FC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電子</w:t>
            </w:r>
            <w:r w:rsidR="002C4E50" w:rsidRPr="00246874">
              <w:rPr>
                <w:rFonts w:ascii="標楷體" w:eastAsia="標楷體" w:hAnsi="標楷體"/>
              </w:rPr>
              <w:t>科</w:t>
            </w:r>
            <w:r>
              <w:rPr>
                <w:rFonts w:ascii="標楷體" w:eastAsia="標楷體" w:hint="eastAsia"/>
              </w:rPr>
              <w:t>三年</w:t>
            </w:r>
            <w:r w:rsidR="00A2035E">
              <w:rPr>
                <w:rFonts w:ascii="標楷體" w:eastAsia="標楷體" w:hint="eastAsia"/>
              </w:rPr>
              <w:t>智</w:t>
            </w:r>
            <w:r>
              <w:rPr>
                <w:rFonts w:ascii="標楷體" w:eastAsia="標楷體" w:hint="eastAsia"/>
              </w:rPr>
              <w:t>班</w:t>
            </w:r>
          </w:p>
        </w:tc>
        <w:tc>
          <w:tcPr>
            <w:tcW w:w="1080" w:type="dxa"/>
            <w:gridSpan w:val="2"/>
          </w:tcPr>
          <w:p w:rsidR="002C4E50" w:rsidRPr="00246874" w:rsidRDefault="002C4E50" w:rsidP="00781BD4">
            <w:pPr>
              <w:ind w:left="288" w:hanging="288"/>
              <w:jc w:val="center"/>
              <w:rPr>
                <w:rFonts w:ascii="標楷體" w:eastAsia="標楷體" w:hAnsi="標楷體"/>
              </w:rPr>
            </w:pPr>
            <w:r w:rsidRPr="00781BD4">
              <w:rPr>
                <w:rFonts w:eastAsia="標楷體"/>
              </w:rPr>
              <w:t>每週節數</w:t>
            </w:r>
          </w:p>
        </w:tc>
        <w:tc>
          <w:tcPr>
            <w:tcW w:w="930" w:type="dxa"/>
          </w:tcPr>
          <w:p w:rsidR="002C4E50" w:rsidRPr="00781BD4" w:rsidRDefault="00035A36" w:rsidP="00781BD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2C4E50" w:rsidRPr="00781BD4">
              <w:rPr>
                <w:rFonts w:eastAsia="標楷體"/>
              </w:rPr>
              <w:t>節</w:t>
            </w:r>
          </w:p>
        </w:tc>
        <w:tc>
          <w:tcPr>
            <w:tcW w:w="1230" w:type="dxa"/>
          </w:tcPr>
          <w:p w:rsidR="002C4E50" w:rsidRPr="00781BD4" w:rsidRDefault="002C4E50" w:rsidP="00781BD4">
            <w:pPr>
              <w:ind w:left="288" w:hanging="288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任課教師</w:t>
            </w:r>
          </w:p>
        </w:tc>
        <w:tc>
          <w:tcPr>
            <w:tcW w:w="1620" w:type="dxa"/>
          </w:tcPr>
          <w:p w:rsidR="002C4E50" w:rsidRPr="00781BD4" w:rsidRDefault="00D96084" w:rsidP="00781BD4">
            <w:pPr>
              <w:tabs>
                <w:tab w:val="num" w:pos="274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林麗雲</w:t>
            </w:r>
          </w:p>
        </w:tc>
      </w:tr>
      <w:tr w:rsidR="002C4E50" w:rsidRPr="00781BD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8" w:type="dxa"/>
            <w:vAlign w:val="center"/>
          </w:tcPr>
          <w:p w:rsidR="002C4E50" w:rsidRPr="00781BD4" w:rsidRDefault="002C4E50">
            <w:pPr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項目</w:t>
            </w:r>
          </w:p>
        </w:tc>
        <w:tc>
          <w:tcPr>
            <w:tcW w:w="7380" w:type="dxa"/>
            <w:gridSpan w:val="8"/>
          </w:tcPr>
          <w:p w:rsidR="002C4E50" w:rsidRPr="00781BD4" w:rsidRDefault="002C4E5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內</w:t>
            </w:r>
            <w:r w:rsidRPr="00781BD4">
              <w:rPr>
                <w:rFonts w:eastAsia="標楷體"/>
              </w:rPr>
              <w:t xml:space="preserve">          </w:t>
            </w:r>
            <w:r w:rsidRPr="00781BD4">
              <w:rPr>
                <w:rFonts w:eastAsia="標楷體"/>
              </w:rPr>
              <w:t>容</w:t>
            </w:r>
            <w:r w:rsidRPr="00781BD4">
              <w:rPr>
                <w:rFonts w:eastAsia="標楷體"/>
              </w:rPr>
              <w:t xml:space="preserve">        </w:t>
            </w:r>
            <w:r w:rsidRPr="00781BD4">
              <w:rPr>
                <w:rFonts w:eastAsia="標楷體"/>
              </w:rPr>
              <w:t>摘</w:t>
            </w:r>
            <w:r w:rsidRPr="00781BD4">
              <w:rPr>
                <w:rFonts w:eastAsia="標楷體"/>
              </w:rPr>
              <w:t xml:space="preserve">          </w:t>
            </w:r>
            <w:r w:rsidRPr="00781BD4">
              <w:rPr>
                <w:rFonts w:eastAsia="標楷體"/>
              </w:rPr>
              <w:t>要</w:t>
            </w:r>
          </w:p>
        </w:tc>
        <w:tc>
          <w:tcPr>
            <w:tcW w:w="1620" w:type="dxa"/>
          </w:tcPr>
          <w:p w:rsidR="002C4E50" w:rsidRPr="00781BD4" w:rsidRDefault="002C4E5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備</w:t>
            </w:r>
            <w:r w:rsidRPr="00781BD4">
              <w:rPr>
                <w:rFonts w:eastAsia="標楷體"/>
              </w:rPr>
              <w:t xml:space="preserve">    </w:t>
            </w:r>
            <w:r w:rsidRPr="00781BD4">
              <w:rPr>
                <w:rFonts w:eastAsia="標楷體"/>
              </w:rPr>
              <w:t>註</w:t>
            </w:r>
          </w:p>
        </w:tc>
      </w:tr>
      <w:tr w:rsidR="002C4E50" w:rsidRPr="00781BD4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教學目標</w:t>
            </w:r>
          </w:p>
        </w:tc>
        <w:tc>
          <w:tcPr>
            <w:tcW w:w="7380" w:type="dxa"/>
            <w:gridSpan w:val="8"/>
          </w:tcPr>
          <w:p w:rsidR="00035A36" w:rsidRDefault="00035A36" w:rsidP="00035A3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能以</w:t>
            </w:r>
            <w:r w:rsidR="005945A9">
              <w:rPr>
                <w:rFonts w:eastAsia="標楷體" w:hint="eastAsia"/>
              </w:rPr>
              <w:t>Keil C</w:t>
            </w:r>
            <w:r>
              <w:rPr>
                <w:rFonts w:eastAsia="標楷體" w:hint="eastAsia"/>
              </w:rPr>
              <w:t>語言撰寫</w:t>
            </w:r>
            <w:r w:rsidR="005945A9">
              <w:rPr>
                <w:rFonts w:eastAsia="標楷體" w:hint="eastAsia"/>
              </w:rPr>
              <w:t>8051</w:t>
            </w:r>
            <w:r>
              <w:rPr>
                <w:rFonts w:eastAsia="標楷體" w:hint="eastAsia"/>
              </w:rPr>
              <w:t>程式。</w:t>
            </w:r>
          </w:p>
          <w:p w:rsidR="00035A36" w:rsidRDefault="00035A36" w:rsidP="00035A36">
            <w:pPr>
              <w:tabs>
                <w:tab w:val="num" w:pos="840"/>
              </w:tabs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熟悉</w:t>
            </w:r>
            <w:r w:rsidR="005945A9">
              <w:rPr>
                <w:rFonts w:eastAsia="標楷體" w:hint="eastAsia"/>
              </w:rPr>
              <w:t>8051</w:t>
            </w:r>
            <w:r w:rsidR="005945A9">
              <w:rPr>
                <w:rFonts w:eastAsia="標楷體" w:hint="eastAsia"/>
              </w:rPr>
              <w:t>中斷、計時計數器與串列埠</w:t>
            </w:r>
            <w:r>
              <w:rPr>
                <w:rFonts w:eastAsia="標楷體" w:hint="eastAsia"/>
              </w:rPr>
              <w:t>的應用。</w:t>
            </w:r>
          </w:p>
          <w:p w:rsidR="002C4E50" w:rsidRPr="00035A36" w:rsidRDefault="00035A36" w:rsidP="005945A9">
            <w:pPr>
              <w:tabs>
                <w:tab w:val="num" w:pos="840"/>
              </w:tabs>
              <w:ind w:left="691" w:hangingChars="288" w:hanging="691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熟悉</w:t>
            </w:r>
            <w:r w:rsidR="005945A9">
              <w:rPr>
                <w:rFonts w:eastAsia="標楷體" w:hint="eastAsia"/>
              </w:rPr>
              <w:t>8051</w:t>
            </w:r>
            <w:r w:rsidR="005945A9">
              <w:rPr>
                <w:rFonts w:eastAsia="標楷體" w:hint="eastAsia"/>
              </w:rPr>
              <w:t>與溫、濕度感測器</w:t>
            </w:r>
            <w:r>
              <w:rPr>
                <w:rFonts w:eastAsia="標楷體" w:hint="eastAsia"/>
              </w:rPr>
              <w:t>與</w:t>
            </w:r>
            <w:r w:rsidR="005945A9">
              <w:rPr>
                <w:rFonts w:eastAsia="標楷體" w:hint="eastAsia"/>
              </w:rPr>
              <w:t>LCM</w:t>
            </w:r>
            <w:r w:rsidR="005945A9">
              <w:rPr>
                <w:rFonts w:eastAsia="標楷體" w:hint="eastAsia"/>
              </w:rPr>
              <w:t>的</w:t>
            </w:r>
            <w:r>
              <w:rPr>
                <w:rFonts w:eastAsia="標楷體" w:hint="eastAsia"/>
              </w:rPr>
              <w:t>應用。</w:t>
            </w:r>
          </w:p>
        </w:tc>
        <w:tc>
          <w:tcPr>
            <w:tcW w:w="1620" w:type="dxa"/>
            <w:vAlign w:val="center"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035A36" w:rsidRPr="00781BD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035A36" w:rsidRPr="00781BD4" w:rsidRDefault="00035A36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教學方法</w:t>
            </w:r>
          </w:p>
        </w:tc>
        <w:tc>
          <w:tcPr>
            <w:tcW w:w="2340" w:type="dxa"/>
            <w:gridSpan w:val="3"/>
          </w:tcPr>
          <w:p w:rsidR="00035A36" w:rsidRDefault="00035A36" w:rsidP="001F2FE8">
            <w:pPr>
              <w:tabs>
                <w:tab w:val="num" w:pos="274"/>
              </w:tabs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035A36" w:rsidRDefault="00035A36" w:rsidP="001F2FE8">
            <w:pPr>
              <w:tabs>
                <w:tab w:val="num" w:pos="274"/>
              </w:tabs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vAlign w:val="center"/>
          </w:tcPr>
          <w:p w:rsidR="00035A36" w:rsidRDefault="00035A36" w:rsidP="001F2FE8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 w:val="restart"/>
          </w:tcPr>
          <w:p w:rsidR="00035A36" w:rsidRPr="00781BD4" w:rsidRDefault="00035A36">
            <w:pPr>
              <w:ind w:left="211" w:hangingChars="88" w:hanging="211"/>
              <w:rPr>
                <w:rFonts w:eastAsia="標楷體"/>
              </w:rPr>
            </w:pPr>
            <w:r w:rsidRPr="00781BD4">
              <w:rPr>
                <w:rFonts w:eastAsia="標楷體"/>
              </w:rPr>
              <w:t>1.</w:t>
            </w:r>
            <w:r w:rsidRPr="00781BD4">
              <w:rPr>
                <w:rFonts w:eastAsia="標楷體"/>
              </w:rPr>
              <w:t>請教師自行勾選</w:t>
            </w:r>
            <w:r w:rsidRPr="00781BD4">
              <w:rPr>
                <w:rFonts w:eastAsia="標楷體"/>
              </w:rPr>
              <w:t>(</w:t>
            </w:r>
            <w:r w:rsidRPr="00781BD4">
              <w:rPr>
                <w:rFonts w:eastAsia="標楷體"/>
              </w:rPr>
              <w:t>可複選</w:t>
            </w:r>
            <w:r w:rsidRPr="00781BD4">
              <w:rPr>
                <w:rFonts w:eastAsia="標楷體"/>
              </w:rPr>
              <w:t>)</w:t>
            </w:r>
            <w:r w:rsidRPr="00781BD4">
              <w:rPr>
                <w:rFonts w:eastAsia="標楷體"/>
              </w:rPr>
              <w:t>。</w:t>
            </w:r>
          </w:p>
          <w:p w:rsidR="00035A36" w:rsidRPr="00781BD4" w:rsidRDefault="00035A36">
            <w:pPr>
              <w:ind w:left="240" w:hangingChars="100" w:hanging="240"/>
              <w:rPr>
                <w:rFonts w:eastAsia="標楷體"/>
              </w:rPr>
            </w:pPr>
            <w:r w:rsidRPr="00781BD4">
              <w:rPr>
                <w:rFonts w:eastAsia="標楷體"/>
              </w:rPr>
              <w:t>2.</w:t>
            </w:r>
            <w:r w:rsidRPr="00781BD4">
              <w:rPr>
                <w:rFonts w:eastAsia="標楷體"/>
              </w:rPr>
              <w:t>選其他者自行填寫</w:t>
            </w:r>
          </w:p>
        </w:tc>
      </w:tr>
      <w:tr w:rsidR="00035A36" w:rsidRPr="00781BD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035A36" w:rsidRPr="006F7D70" w:rsidRDefault="00035A36" w:rsidP="006F7D7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</w:tcPr>
          <w:p w:rsidR="00035A36" w:rsidRDefault="00035A36" w:rsidP="001F2FE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035A36" w:rsidRDefault="00035A36" w:rsidP="001F2FE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035A36" w:rsidRDefault="00035A36" w:rsidP="001F2FE8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035A36" w:rsidRPr="00781BD4" w:rsidRDefault="00035A3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035A36" w:rsidRPr="00781BD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035A36" w:rsidRPr="00781BD4" w:rsidRDefault="00035A36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035A36" w:rsidRDefault="00035A36" w:rsidP="001F2FE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035A36" w:rsidRDefault="00035A36" w:rsidP="001F2FE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035A36" w:rsidRDefault="00035A36" w:rsidP="001F2FE8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035A36" w:rsidRPr="00781BD4" w:rsidRDefault="00035A3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035A36" w:rsidRPr="00781BD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035A36" w:rsidRPr="00781BD4" w:rsidRDefault="00035A36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035A36" w:rsidRDefault="00035A36" w:rsidP="001F2FE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035A36" w:rsidRDefault="00035A36" w:rsidP="001F2FE8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035A36" w:rsidRDefault="00035A36" w:rsidP="001F2FE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035A36" w:rsidRPr="00781BD4" w:rsidRDefault="00035A3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035A36" w:rsidRPr="00781BD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035A36" w:rsidRPr="00781BD4" w:rsidRDefault="00035A36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035A36" w:rsidRDefault="00035A36" w:rsidP="001F2FE8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035A36" w:rsidRDefault="00035A36" w:rsidP="001F2FE8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sz w:val="16"/>
                <w:bdr w:val="single" w:sz="4" w:space="0" w:color="auto"/>
              </w:rPr>
              <w:t>ˇ</w:t>
            </w:r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035A36" w:rsidRDefault="00035A36" w:rsidP="001F2FE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620" w:type="dxa"/>
            <w:vMerge/>
          </w:tcPr>
          <w:p w:rsidR="00035A36" w:rsidRPr="00781BD4" w:rsidRDefault="00035A3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035A36" w:rsidRPr="00781BD4">
        <w:tblPrEx>
          <w:tblCellMar>
            <w:top w:w="0" w:type="dxa"/>
            <w:bottom w:w="0" w:type="dxa"/>
          </w:tblCellMar>
        </w:tblPrEx>
        <w:trPr>
          <w:cantSplit/>
          <w:trHeight w:val="1675"/>
        </w:trPr>
        <w:tc>
          <w:tcPr>
            <w:tcW w:w="568" w:type="dxa"/>
            <w:textDirection w:val="tbRlV"/>
            <w:vAlign w:val="center"/>
          </w:tcPr>
          <w:p w:rsidR="00035A36" w:rsidRPr="00781BD4" w:rsidRDefault="00035A36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  <w:kern w:val="0"/>
              </w:rPr>
              <w:t>教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學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內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容</w:t>
            </w:r>
          </w:p>
        </w:tc>
        <w:tc>
          <w:tcPr>
            <w:tcW w:w="7380" w:type="dxa"/>
            <w:gridSpan w:val="8"/>
          </w:tcPr>
          <w:p w:rsidR="00035A36" w:rsidRDefault="00035A36" w:rsidP="00035A36">
            <w:pPr>
              <w:ind w:left="151" w:hanging="151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本課程主要內容為：</w:t>
            </w:r>
          </w:p>
          <w:p w:rsidR="00035A36" w:rsidRDefault="00035A36" w:rsidP="00035A36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1.</w:t>
            </w:r>
            <w:r w:rsidR="00DA1BE3">
              <w:rPr>
                <w:rFonts w:eastAsia="標楷體" w:hint="eastAsia"/>
              </w:rPr>
              <w:t xml:space="preserve"> 8051</w:t>
            </w:r>
            <w:r w:rsidR="00DA1BE3">
              <w:rPr>
                <w:rFonts w:eastAsia="標楷體" w:hint="eastAsia"/>
              </w:rPr>
              <w:t>中斷、計時計數器與串列埠</w:t>
            </w:r>
            <w:r w:rsidR="003616D3">
              <w:rPr>
                <w:rFonts w:eastAsia="標楷體" w:hint="eastAsia"/>
              </w:rPr>
              <w:t>的硬體結構</w:t>
            </w:r>
            <w:r>
              <w:rPr>
                <w:rFonts w:eastAsia="標楷體" w:hint="eastAsia"/>
              </w:rPr>
              <w:t>。</w:t>
            </w:r>
          </w:p>
          <w:p w:rsidR="00035A36" w:rsidRDefault="00035A36" w:rsidP="00035A36">
            <w:pPr>
              <w:tabs>
                <w:tab w:val="num" w:pos="840"/>
              </w:tabs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 w:rsidR="003616D3">
              <w:rPr>
                <w:rFonts w:eastAsia="標楷體" w:hint="eastAsia"/>
              </w:rPr>
              <w:t>keil C</w:t>
            </w:r>
            <w:r w:rsidR="003616D3">
              <w:rPr>
                <w:rFonts w:eastAsia="標楷體" w:hint="eastAsia"/>
              </w:rPr>
              <w:t>語言</w:t>
            </w:r>
            <w:r>
              <w:rPr>
                <w:rFonts w:eastAsia="標楷體" w:hint="eastAsia"/>
              </w:rPr>
              <w:t>程式設計。</w:t>
            </w:r>
          </w:p>
          <w:p w:rsidR="00035A36" w:rsidRDefault="00035A36" w:rsidP="00035A36">
            <w:pPr>
              <w:tabs>
                <w:tab w:val="num" w:pos="840"/>
              </w:tabs>
              <w:rPr>
                <w:rFonts w:eastAsia="標楷體" w:hint="eastAsia"/>
              </w:rPr>
            </w:pPr>
            <w:r>
              <w:rPr>
                <w:rFonts w:eastAsia="標楷體"/>
              </w:rPr>
              <w:t>3.</w:t>
            </w:r>
            <w:r w:rsidR="003616D3">
              <w:rPr>
                <w:rFonts w:eastAsia="標楷體" w:hint="eastAsia"/>
              </w:rPr>
              <w:t>溫、濕度感測器</w:t>
            </w:r>
            <w:r>
              <w:rPr>
                <w:rFonts w:eastAsia="標楷體" w:hint="eastAsia"/>
              </w:rPr>
              <w:t>的</w:t>
            </w:r>
            <w:r w:rsidR="003616D3">
              <w:rPr>
                <w:rFonts w:eastAsia="標楷體" w:hint="eastAsia"/>
              </w:rPr>
              <w:t>應</w:t>
            </w:r>
            <w:r>
              <w:rPr>
                <w:rFonts w:eastAsia="標楷體" w:hint="eastAsia"/>
              </w:rPr>
              <w:t>用。</w:t>
            </w:r>
          </w:p>
          <w:p w:rsidR="00035A36" w:rsidRPr="00781BD4" w:rsidRDefault="00035A36" w:rsidP="003616D3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 w:rsidR="003616D3">
              <w:rPr>
                <w:rFonts w:eastAsia="標楷體" w:hint="eastAsia"/>
              </w:rPr>
              <w:t>文字型</w:t>
            </w:r>
            <w:r w:rsidR="003616D3">
              <w:rPr>
                <w:rFonts w:eastAsia="標楷體" w:hint="eastAsia"/>
              </w:rPr>
              <w:t>LCM</w:t>
            </w:r>
            <w:r>
              <w:rPr>
                <w:rFonts w:eastAsia="標楷體" w:hint="eastAsia"/>
              </w:rPr>
              <w:t>的</w:t>
            </w:r>
            <w:r w:rsidR="003616D3">
              <w:rPr>
                <w:rFonts w:eastAsia="標楷體" w:hint="eastAsia"/>
              </w:rPr>
              <w:t>應</w:t>
            </w:r>
            <w:r>
              <w:rPr>
                <w:rFonts w:eastAsia="標楷體" w:hint="eastAsia"/>
              </w:rPr>
              <w:t>用。</w:t>
            </w:r>
          </w:p>
        </w:tc>
        <w:tc>
          <w:tcPr>
            <w:tcW w:w="1620" w:type="dxa"/>
          </w:tcPr>
          <w:p w:rsidR="00035A36" w:rsidRPr="00781BD4" w:rsidRDefault="00035A3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035A36" w:rsidRPr="00781BD4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568" w:type="dxa"/>
            <w:textDirection w:val="tbRlV"/>
            <w:vAlign w:val="center"/>
          </w:tcPr>
          <w:p w:rsidR="00035A36" w:rsidRPr="00781BD4" w:rsidRDefault="00035A36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評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量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方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式</w:t>
            </w:r>
          </w:p>
        </w:tc>
        <w:tc>
          <w:tcPr>
            <w:tcW w:w="7380" w:type="dxa"/>
            <w:gridSpan w:val="8"/>
          </w:tcPr>
          <w:p w:rsidR="005918A9" w:rsidRDefault="005918A9" w:rsidP="005918A9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5918A9" w:rsidRDefault="005918A9" w:rsidP="005918A9">
            <w:pPr>
              <w:adjustRightInd w:val="0"/>
              <w:snapToGrid w:val="0"/>
              <w:ind w:left="2552" w:hanging="2552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實習技能考查</w:t>
            </w:r>
            <w:r>
              <w:rPr>
                <w:rFonts w:eastAsia="標楷體" w:hint="eastAsia"/>
              </w:rPr>
              <w:t xml:space="preserve"> </w:t>
            </w:r>
            <w:r w:rsidR="00B10102"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：技能成效考查佔</w:t>
            </w:r>
            <w:r w:rsidR="00B10102">
              <w:rPr>
                <w:rFonts w:eastAsia="標楷體" w:hint="eastAsia"/>
              </w:rPr>
              <w:t>60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、實習報告佔</w:t>
            </w:r>
            <w:r w:rsidR="00B10102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、技能測驗佔</w:t>
            </w:r>
            <w:r w:rsidR="00B10102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。</w:t>
            </w:r>
          </w:p>
          <w:p w:rsidR="005918A9" w:rsidRDefault="005918A9" w:rsidP="005918A9">
            <w:pPr>
              <w:adjustRightInd w:val="0"/>
              <w:snapToGrid w:val="0"/>
              <w:ind w:left="2552" w:hanging="2552"/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 xml:space="preserve">相關知識佔　　</w:t>
            </w:r>
            <w:r>
              <w:rPr>
                <w:rFonts w:eastAsia="標楷體"/>
              </w:rPr>
              <w:t>2</w:t>
            </w:r>
            <w:r w:rsidR="00B10102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：日常考查</w:t>
            </w:r>
            <w:r w:rsidR="00B10102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、期中測驗</w:t>
            </w:r>
            <w:r w:rsidR="00B10102"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、期末測驗</w:t>
            </w:r>
            <w:r w:rsidR="00B10102"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。</w:t>
            </w:r>
          </w:p>
          <w:p w:rsidR="00035A36" w:rsidRPr="00781BD4" w:rsidRDefault="005918A9" w:rsidP="00B10102">
            <w:pPr>
              <w:ind w:left="2484" w:hangingChars="1035" w:hanging="2484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 xml:space="preserve">職業道德佔　　</w:t>
            </w:r>
            <w:r>
              <w:rPr>
                <w:rFonts w:eastAsia="標楷體"/>
              </w:rPr>
              <w:t>2</w:t>
            </w:r>
            <w:r w:rsidR="00B10102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：工作勤惰</w:t>
            </w:r>
            <w:r w:rsidR="00B10102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、服務態度安全</w:t>
            </w:r>
            <w:r w:rsidR="00B10102"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、工具及設備保養</w:t>
            </w:r>
            <w:r w:rsidR="00B10102"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620" w:type="dxa"/>
          </w:tcPr>
          <w:p w:rsidR="00035A36" w:rsidRPr="00781BD4" w:rsidRDefault="00035A3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035A36" w:rsidRPr="00781BD4">
        <w:tblPrEx>
          <w:tblCellMar>
            <w:top w:w="0" w:type="dxa"/>
            <w:bottom w:w="0" w:type="dxa"/>
          </w:tblCellMar>
        </w:tblPrEx>
        <w:trPr>
          <w:cantSplit/>
          <w:trHeight w:val="2306"/>
        </w:trPr>
        <w:tc>
          <w:tcPr>
            <w:tcW w:w="568" w:type="dxa"/>
            <w:textDirection w:val="tbRlV"/>
            <w:vAlign w:val="center"/>
          </w:tcPr>
          <w:p w:rsidR="00035A36" w:rsidRPr="00781BD4" w:rsidRDefault="00035A36" w:rsidP="006F7D70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781BD4">
              <w:rPr>
                <w:rFonts w:eastAsia="標楷體"/>
              </w:rPr>
              <w:t>學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生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準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備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事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項</w:t>
            </w:r>
          </w:p>
        </w:tc>
        <w:tc>
          <w:tcPr>
            <w:tcW w:w="7380" w:type="dxa"/>
            <w:gridSpan w:val="8"/>
          </w:tcPr>
          <w:p w:rsidR="005918A9" w:rsidRDefault="005918A9" w:rsidP="005918A9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學生應作課前預習及課後複習，尤其課本的例題應了解並能活用。</w:t>
            </w:r>
          </w:p>
          <w:p w:rsidR="005918A9" w:rsidRDefault="005918A9" w:rsidP="005918A9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實作部分應用心製作並作紀錄，不可遲交或敷衍應付。</w:t>
            </w:r>
          </w:p>
          <w:p w:rsidR="005918A9" w:rsidRDefault="005918A9" w:rsidP="005918A9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上課務必攜帶課本及工具。</w:t>
            </w:r>
          </w:p>
          <w:p w:rsidR="00035A36" w:rsidRPr="005918A9" w:rsidRDefault="00035A36" w:rsidP="005918A9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035A36" w:rsidRPr="00781BD4" w:rsidRDefault="00035A3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035A36" w:rsidRPr="00781BD4">
        <w:tblPrEx>
          <w:tblCellMar>
            <w:top w:w="0" w:type="dxa"/>
            <w:bottom w:w="0" w:type="dxa"/>
          </w:tblCellMar>
        </w:tblPrEx>
        <w:trPr>
          <w:cantSplit/>
          <w:trHeight w:val="2322"/>
        </w:trPr>
        <w:tc>
          <w:tcPr>
            <w:tcW w:w="568" w:type="dxa"/>
            <w:textDirection w:val="tbRlV"/>
            <w:vAlign w:val="center"/>
          </w:tcPr>
          <w:p w:rsidR="00035A36" w:rsidRPr="00781BD4" w:rsidRDefault="00035A36" w:rsidP="006F7D70">
            <w:pPr>
              <w:spacing w:line="240" w:lineRule="exact"/>
              <w:ind w:left="113"/>
              <w:jc w:val="both"/>
              <w:rPr>
                <w:rFonts w:eastAsia="標楷體"/>
              </w:rPr>
            </w:pPr>
            <w:r w:rsidRPr="00781BD4">
              <w:rPr>
                <w:rFonts w:eastAsia="標楷體"/>
              </w:rPr>
              <w:t>家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長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配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合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事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項</w:t>
            </w:r>
          </w:p>
        </w:tc>
        <w:tc>
          <w:tcPr>
            <w:tcW w:w="7380" w:type="dxa"/>
            <w:gridSpan w:val="8"/>
          </w:tcPr>
          <w:p w:rsidR="005918A9" w:rsidRDefault="005918A9" w:rsidP="005918A9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5918A9" w:rsidRDefault="005918A9" w:rsidP="005918A9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實習報告部分，希望家長督促學生提早寫作，按時繳交。</w:t>
            </w:r>
          </w:p>
          <w:p w:rsidR="005918A9" w:rsidRDefault="005918A9" w:rsidP="005918A9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協助孩子學習網路應用能力。</w:t>
            </w:r>
          </w:p>
          <w:p w:rsidR="00035A36" w:rsidRPr="00781BD4" w:rsidRDefault="005918A9" w:rsidP="005918A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了解孩子在學校學習的狀況，並多對其製作的成品加以鼓勵。</w:t>
            </w:r>
          </w:p>
        </w:tc>
        <w:tc>
          <w:tcPr>
            <w:tcW w:w="1620" w:type="dxa"/>
          </w:tcPr>
          <w:p w:rsidR="00035A36" w:rsidRPr="00781BD4" w:rsidRDefault="00035A36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2C4E50" w:rsidRPr="00781BD4" w:rsidRDefault="002C4E50" w:rsidP="00246874">
      <w:pPr>
        <w:rPr>
          <w:rFonts w:hint="eastAsia"/>
        </w:rPr>
      </w:pPr>
    </w:p>
    <w:sectPr w:rsidR="002C4E50" w:rsidRPr="00781BD4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1B" w:rsidRDefault="00A0501B">
      <w:r>
        <w:separator/>
      </w:r>
    </w:p>
  </w:endnote>
  <w:endnote w:type="continuationSeparator" w:id="1">
    <w:p w:rsidR="00A0501B" w:rsidRDefault="00A0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1B" w:rsidRDefault="00A0501B">
      <w:r>
        <w:separator/>
      </w:r>
    </w:p>
  </w:footnote>
  <w:footnote w:type="continuationSeparator" w:id="1">
    <w:p w:rsidR="00A0501B" w:rsidRDefault="00A05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72C9"/>
    <w:multiLevelType w:val="hybridMultilevel"/>
    <w:tmpl w:val="A6ACABF0"/>
    <w:lvl w:ilvl="0" w:tplc="90C0AC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D344C04"/>
    <w:multiLevelType w:val="hybridMultilevel"/>
    <w:tmpl w:val="4B4E6520"/>
    <w:lvl w:ilvl="0" w:tplc="B42ED4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D81386"/>
    <w:multiLevelType w:val="hybridMultilevel"/>
    <w:tmpl w:val="BF6E8BCA"/>
    <w:lvl w:ilvl="0" w:tplc="CAD270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9CD"/>
    <w:rsid w:val="00035A36"/>
    <w:rsid w:val="000D7AEA"/>
    <w:rsid w:val="001829CD"/>
    <w:rsid w:val="00194E36"/>
    <w:rsid w:val="001D030E"/>
    <w:rsid w:val="001F2FE8"/>
    <w:rsid w:val="00240E20"/>
    <w:rsid w:val="00246874"/>
    <w:rsid w:val="0027161E"/>
    <w:rsid w:val="002862CD"/>
    <w:rsid w:val="002C4E50"/>
    <w:rsid w:val="002F0E8D"/>
    <w:rsid w:val="003616D3"/>
    <w:rsid w:val="00387DFB"/>
    <w:rsid w:val="003D216D"/>
    <w:rsid w:val="003F1FC4"/>
    <w:rsid w:val="00401B27"/>
    <w:rsid w:val="00431B9D"/>
    <w:rsid w:val="005279B0"/>
    <w:rsid w:val="005918A9"/>
    <w:rsid w:val="005945A9"/>
    <w:rsid w:val="005F176E"/>
    <w:rsid w:val="006B41B9"/>
    <w:rsid w:val="006F7D70"/>
    <w:rsid w:val="00781BD4"/>
    <w:rsid w:val="007D173F"/>
    <w:rsid w:val="007D4FDE"/>
    <w:rsid w:val="008669B2"/>
    <w:rsid w:val="009D131C"/>
    <w:rsid w:val="00A0501B"/>
    <w:rsid w:val="00A2035E"/>
    <w:rsid w:val="00B10102"/>
    <w:rsid w:val="00BD392E"/>
    <w:rsid w:val="00C24C5F"/>
    <w:rsid w:val="00C83920"/>
    <w:rsid w:val="00CC1D11"/>
    <w:rsid w:val="00D730F6"/>
    <w:rsid w:val="00D96084"/>
    <w:rsid w:val="00DA1BE3"/>
    <w:rsid w:val="00DB0A6F"/>
    <w:rsid w:val="00DB31E0"/>
    <w:rsid w:val="00DD133D"/>
    <w:rsid w:val="00DF3B7C"/>
    <w:rsid w:val="00E960EE"/>
    <w:rsid w:val="00FF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1D030E"/>
    <w:rPr>
      <w:kern w:val="2"/>
    </w:rPr>
  </w:style>
  <w:style w:type="paragraph" w:styleId="a5">
    <w:name w:val="footer"/>
    <w:basedOn w:val="a"/>
    <w:link w:val="a6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1D030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輔導室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臺北市立松山工農九十二學年度第一學期教學計畫表</dc:title>
  <dc:creator>朱秀蓮</dc:creator>
  <cp:lastModifiedBy>user</cp:lastModifiedBy>
  <cp:revision>2</cp:revision>
  <dcterms:created xsi:type="dcterms:W3CDTF">2017-09-05T01:42:00Z</dcterms:created>
  <dcterms:modified xsi:type="dcterms:W3CDTF">2017-09-05T01:42:00Z</dcterms:modified>
</cp:coreProperties>
</file>